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7B" w:rsidRDefault="0087667B" w:rsidP="00841885">
      <w:pPr>
        <w:jc w:val="center"/>
        <w:rPr>
          <w:b/>
          <w:bCs/>
          <w:color w:val="000000" w:themeColor="text1"/>
        </w:rPr>
      </w:pPr>
      <w:bookmarkStart w:id="0" w:name="_GoBack"/>
      <w:bookmarkEnd w:id="0"/>
      <w:r w:rsidRPr="0087667B">
        <w:rPr>
          <w:b/>
          <w:bCs/>
          <w:color w:val="000000" w:themeColor="text1"/>
        </w:rPr>
        <w:t>ANALISIS KUALITAS JASA LAYANAN KPR BPD KALSEL DALAM MENCAPAI KEPUASAN NASABAH (Studi Kasus BPD KALSEL Unit Sultan Adam</w:t>
      </w:r>
      <w:r w:rsidR="0002722A">
        <w:rPr>
          <w:b/>
          <w:bCs/>
          <w:color w:val="000000" w:themeColor="text1"/>
        </w:rPr>
        <w:t>)</w:t>
      </w:r>
      <w:r w:rsidRPr="0087667B">
        <w:rPr>
          <w:b/>
          <w:bCs/>
          <w:color w:val="000000" w:themeColor="text1"/>
        </w:rPr>
        <w:t xml:space="preserve"> </w:t>
      </w:r>
    </w:p>
    <w:p w:rsidR="004356CB" w:rsidRPr="002E4D3A" w:rsidRDefault="0087667B" w:rsidP="00841885">
      <w:pPr>
        <w:jc w:val="center"/>
        <w:rPr>
          <w:color w:val="000000" w:themeColor="text1"/>
          <w:sz w:val="22"/>
          <w:szCs w:val="22"/>
          <w:lang w:val="en-US"/>
        </w:rPr>
      </w:pPr>
      <w:r w:rsidRPr="0087667B">
        <w:rPr>
          <w:color w:val="000000" w:themeColor="text1"/>
          <w:sz w:val="22"/>
          <w:szCs w:val="22"/>
        </w:rPr>
        <w:t>Tuti Aprilia S</w:t>
      </w:r>
      <w:r w:rsidR="00A86893" w:rsidRPr="00A86893">
        <w:rPr>
          <w:color w:val="000000" w:themeColor="text1"/>
          <w:sz w:val="22"/>
          <w:szCs w:val="22"/>
        </w:rPr>
        <w:t>.</w:t>
      </w:r>
      <w:r w:rsidR="00A86893" w:rsidRPr="002E4D3A">
        <w:rPr>
          <w:color w:val="000000" w:themeColor="text1"/>
          <w:sz w:val="22"/>
          <w:szCs w:val="22"/>
          <w:lang w:val="en-US"/>
        </w:rPr>
        <w:t xml:space="preserve"> </w:t>
      </w:r>
      <w:r w:rsidR="00926102" w:rsidRPr="002E4D3A">
        <w:rPr>
          <w:color w:val="000000" w:themeColor="text1"/>
          <w:sz w:val="22"/>
          <w:szCs w:val="22"/>
          <w:vertAlign w:val="superscript"/>
          <w:lang w:val="en-US"/>
        </w:rPr>
        <w:t>1</w:t>
      </w:r>
      <w:r w:rsidR="004356CB" w:rsidRPr="002E4D3A">
        <w:rPr>
          <w:color w:val="000000" w:themeColor="text1"/>
          <w:sz w:val="22"/>
          <w:szCs w:val="22"/>
        </w:rPr>
        <w:t>,</w:t>
      </w:r>
      <w:r w:rsidR="00A86893" w:rsidRPr="00A86893">
        <w:rPr>
          <w:color w:val="000000" w:themeColor="text1"/>
          <w:sz w:val="22"/>
          <w:szCs w:val="22"/>
        </w:rPr>
        <w:t xml:space="preserve"> </w:t>
      </w:r>
      <w:r>
        <w:rPr>
          <w:color w:val="000000" w:themeColor="text1"/>
          <w:sz w:val="22"/>
          <w:szCs w:val="22"/>
        </w:rPr>
        <w:t>Lamsah</w:t>
      </w:r>
      <w:r w:rsidR="00FE17B8" w:rsidRPr="002E4D3A">
        <w:rPr>
          <w:bCs/>
          <w:color w:val="000000" w:themeColor="text1"/>
          <w:sz w:val="20"/>
          <w:szCs w:val="20"/>
          <w:lang w:val="en-US"/>
        </w:rPr>
        <w:t>,</w:t>
      </w:r>
      <w:r w:rsidR="00FB3DD4" w:rsidRPr="002E4D3A">
        <w:rPr>
          <w:color w:val="000000" w:themeColor="text1"/>
          <w:sz w:val="22"/>
          <w:szCs w:val="22"/>
          <w:vertAlign w:val="superscript"/>
          <w:lang w:val="en-US"/>
        </w:rPr>
        <w:t>2</w:t>
      </w:r>
      <w:r w:rsidR="000C5B32" w:rsidRPr="002E4D3A">
        <w:rPr>
          <w:color w:val="000000" w:themeColor="text1"/>
          <w:sz w:val="22"/>
          <w:szCs w:val="22"/>
          <w:lang w:val="en-US"/>
        </w:rPr>
        <w:t xml:space="preserve">, </w:t>
      </w:r>
      <w:r>
        <w:rPr>
          <w:color w:val="000000" w:themeColor="text1"/>
          <w:sz w:val="22"/>
          <w:szCs w:val="22"/>
        </w:rPr>
        <w:t>Hairul</w:t>
      </w:r>
      <w:r w:rsidR="00FB3DD4" w:rsidRPr="002E4D3A">
        <w:rPr>
          <w:color w:val="000000" w:themeColor="text1"/>
          <w:sz w:val="22"/>
          <w:szCs w:val="22"/>
          <w:vertAlign w:val="superscript"/>
          <w:lang w:val="en-US"/>
        </w:rPr>
        <w:t>3</w:t>
      </w:r>
    </w:p>
    <w:p w:rsidR="004356CB" w:rsidRPr="002E4D3A" w:rsidRDefault="004356CB" w:rsidP="004356CB">
      <w:pPr>
        <w:jc w:val="center"/>
        <w:rPr>
          <w:color w:val="000000" w:themeColor="text1"/>
          <w:sz w:val="20"/>
          <w:szCs w:val="20"/>
          <w:lang w:val="en-US"/>
        </w:rPr>
      </w:pPr>
    </w:p>
    <w:p w:rsidR="00471C7E" w:rsidRPr="002E4D3A" w:rsidRDefault="00FB3DD4" w:rsidP="007F21C7">
      <w:pPr>
        <w:jc w:val="center"/>
        <w:rPr>
          <w:color w:val="000000" w:themeColor="text1"/>
          <w:sz w:val="20"/>
          <w:szCs w:val="20"/>
          <w:lang w:val="en-US" w:eastAsia="en-GB"/>
        </w:rPr>
      </w:pPr>
      <w:r w:rsidRPr="002E4D3A">
        <w:rPr>
          <w:color w:val="000000" w:themeColor="text1"/>
          <w:sz w:val="20"/>
          <w:szCs w:val="20"/>
          <w:vertAlign w:val="superscript"/>
          <w:lang w:val="en-US" w:eastAsia="en-GB"/>
        </w:rPr>
        <w:t>1</w:t>
      </w:r>
      <w:r w:rsidR="00344219" w:rsidRPr="002E4D3A">
        <w:rPr>
          <w:color w:val="000000" w:themeColor="text1"/>
          <w:sz w:val="20"/>
          <w:szCs w:val="20"/>
          <w:lang w:val="en-US" w:eastAsia="en-GB"/>
        </w:rPr>
        <w:t>Universitas Islam Kalimantan M</w:t>
      </w:r>
      <w:r w:rsidR="000C5B32" w:rsidRPr="002E4D3A">
        <w:rPr>
          <w:color w:val="000000" w:themeColor="text1"/>
          <w:sz w:val="20"/>
          <w:szCs w:val="20"/>
          <w:lang w:val="en-US" w:eastAsia="en-GB"/>
        </w:rPr>
        <w:t xml:space="preserve">uhammad Arsyad </w:t>
      </w:r>
      <w:r w:rsidR="00344219" w:rsidRPr="002E4D3A">
        <w:rPr>
          <w:color w:val="000000" w:themeColor="text1"/>
          <w:sz w:val="20"/>
          <w:szCs w:val="20"/>
          <w:lang w:val="en-US" w:eastAsia="en-GB"/>
        </w:rPr>
        <w:t>A</w:t>
      </w:r>
      <w:r w:rsidR="00471C7E" w:rsidRPr="002E4D3A">
        <w:rPr>
          <w:color w:val="000000" w:themeColor="text1"/>
          <w:sz w:val="20"/>
          <w:szCs w:val="20"/>
          <w:lang w:val="en-US" w:eastAsia="en-GB"/>
        </w:rPr>
        <w:t xml:space="preserve">l-Banjari, </w:t>
      </w:r>
      <w:r w:rsidR="000C5B32" w:rsidRPr="002E4D3A">
        <w:rPr>
          <w:color w:val="000000" w:themeColor="text1"/>
          <w:sz w:val="20"/>
          <w:szCs w:val="20"/>
          <w:lang w:val="en-US" w:eastAsia="en-GB"/>
        </w:rPr>
        <w:t xml:space="preserve">Fakultas </w:t>
      </w:r>
      <w:r w:rsidR="007F21C7" w:rsidRPr="002E4D3A">
        <w:rPr>
          <w:color w:val="000000" w:themeColor="text1"/>
          <w:sz w:val="20"/>
          <w:szCs w:val="20"/>
          <w:lang w:val="en-US" w:eastAsia="en-GB"/>
        </w:rPr>
        <w:t>Ekonomi</w:t>
      </w:r>
      <w:r w:rsidR="00C76842" w:rsidRPr="002E4D3A">
        <w:rPr>
          <w:color w:val="000000" w:themeColor="text1"/>
          <w:sz w:val="20"/>
          <w:szCs w:val="20"/>
          <w:lang w:val="en-US" w:eastAsia="en-GB"/>
        </w:rPr>
        <w:t>,</w:t>
      </w:r>
      <w:r w:rsidR="000C5B32" w:rsidRPr="002E4D3A">
        <w:rPr>
          <w:color w:val="000000" w:themeColor="text1"/>
          <w:sz w:val="20"/>
          <w:szCs w:val="20"/>
          <w:lang w:val="en-US" w:eastAsia="en-GB"/>
        </w:rPr>
        <w:t xml:space="preserve"> Program </w:t>
      </w:r>
    </w:p>
    <w:p w:rsidR="000C5B32" w:rsidRPr="002E4D3A" w:rsidRDefault="000C5B32" w:rsidP="00FE17B8">
      <w:pPr>
        <w:jc w:val="center"/>
        <w:rPr>
          <w:color w:val="000000" w:themeColor="text1"/>
          <w:sz w:val="20"/>
          <w:szCs w:val="20"/>
          <w:lang w:val="en-US" w:eastAsia="en-GB"/>
        </w:rPr>
      </w:pPr>
      <w:r w:rsidRPr="002E4D3A">
        <w:rPr>
          <w:color w:val="000000" w:themeColor="text1"/>
          <w:sz w:val="20"/>
          <w:szCs w:val="20"/>
          <w:lang w:val="en-US" w:eastAsia="en-GB"/>
        </w:rPr>
        <w:t xml:space="preserve">Studi </w:t>
      </w:r>
      <w:r w:rsidR="00FE17B8" w:rsidRPr="002E4D3A">
        <w:rPr>
          <w:color w:val="000000" w:themeColor="text1"/>
          <w:sz w:val="20"/>
          <w:szCs w:val="20"/>
          <w:lang w:val="en-US" w:eastAsia="en-GB"/>
        </w:rPr>
        <w:t>Manajemen</w:t>
      </w:r>
    </w:p>
    <w:p w:rsidR="00C76842" w:rsidRPr="002E4D3A" w:rsidRDefault="00FB3DD4" w:rsidP="007F21C7">
      <w:pPr>
        <w:jc w:val="center"/>
        <w:outlineLvl w:val="0"/>
        <w:rPr>
          <w:color w:val="000000" w:themeColor="text1"/>
          <w:sz w:val="20"/>
          <w:szCs w:val="20"/>
          <w:lang w:val="en-US"/>
        </w:rPr>
      </w:pPr>
      <w:r w:rsidRPr="002E4D3A">
        <w:rPr>
          <w:color w:val="000000" w:themeColor="text1"/>
          <w:sz w:val="20"/>
          <w:szCs w:val="20"/>
          <w:lang w:val="en-US"/>
        </w:rPr>
        <w:t xml:space="preserve">E-mail: </w:t>
      </w:r>
      <w:r w:rsidR="0087667B">
        <w:rPr>
          <w:color w:val="000000" w:themeColor="text1"/>
          <w:sz w:val="20"/>
          <w:szCs w:val="20"/>
        </w:rPr>
        <w:t>TutiApriliaaprilia</w:t>
      </w:r>
      <w:r w:rsidR="00FE17B8" w:rsidRPr="002E4D3A">
        <w:rPr>
          <w:color w:val="000000" w:themeColor="text1"/>
          <w:sz w:val="20"/>
          <w:szCs w:val="20"/>
          <w:lang w:val="en-US"/>
        </w:rPr>
        <w:t>@gmail.com</w:t>
      </w:r>
    </w:p>
    <w:p w:rsidR="004356CB" w:rsidRDefault="004356CB" w:rsidP="004356CB">
      <w:pPr>
        <w:jc w:val="center"/>
        <w:outlineLvl w:val="0"/>
        <w:rPr>
          <w:color w:val="000000" w:themeColor="text1"/>
          <w:sz w:val="20"/>
          <w:szCs w:val="20"/>
        </w:rPr>
      </w:pPr>
    </w:p>
    <w:p w:rsidR="002B394C" w:rsidRPr="002E4D3A" w:rsidRDefault="002B394C" w:rsidP="002B394C">
      <w:pPr>
        <w:jc w:val="center"/>
        <w:rPr>
          <w:bCs/>
          <w:color w:val="000000" w:themeColor="text1"/>
          <w:sz w:val="20"/>
          <w:szCs w:val="20"/>
          <w:lang w:val="en-US"/>
        </w:rPr>
      </w:pPr>
      <w:r w:rsidRPr="002E4D3A">
        <w:rPr>
          <w:bCs/>
          <w:color w:val="000000" w:themeColor="text1"/>
          <w:sz w:val="20"/>
          <w:szCs w:val="20"/>
          <w:lang w:val="en-US"/>
        </w:rPr>
        <w:t>ABSTRAK</w:t>
      </w:r>
    </w:p>
    <w:p w:rsidR="002B394C" w:rsidRPr="002E4D3A" w:rsidRDefault="002B394C" w:rsidP="002B394C">
      <w:pPr>
        <w:jc w:val="center"/>
        <w:rPr>
          <w:bCs/>
          <w:color w:val="000000" w:themeColor="text1"/>
          <w:sz w:val="20"/>
          <w:szCs w:val="20"/>
          <w:lang w:val="en-US"/>
        </w:rPr>
      </w:pPr>
    </w:p>
    <w:p w:rsidR="002015C4" w:rsidRPr="002E4D3A" w:rsidRDefault="002015C4" w:rsidP="002015C4">
      <w:pPr>
        <w:jc w:val="both"/>
        <w:rPr>
          <w:bCs/>
          <w:color w:val="000000" w:themeColor="text1"/>
          <w:sz w:val="20"/>
          <w:szCs w:val="20"/>
        </w:rPr>
      </w:pPr>
      <w:r w:rsidRPr="002E4D3A">
        <w:rPr>
          <w:bCs/>
          <w:color w:val="000000" w:themeColor="text1"/>
          <w:sz w:val="20"/>
          <w:szCs w:val="20"/>
        </w:rPr>
        <w:t xml:space="preserve"> </w:t>
      </w:r>
    </w:p>
    <w:p w:rsidR="0087667B" w:rsidRPr="0087667B" w:rsidRDefault="0087667B" w:rsidP="0087667B">
      <w:pPr>
        <w:jc w:val="both"/>
        <w:rPr>
          <w:bCs/>
          <w:color w:val="000000" w:themeColor="text1"/>
          <w:sz w:val="20"/>
          <w:szCs w:val="20"/>
        </w:rPr>
      </w:pPr>
      <w:r w:rsidRPr="0087667B">
        <w:rPr>
          <w:bCs/>
          <w:color w:val="000000" w:themeColor="text1"/>
          <w:sz w:val="20"/>
          <w:szCs w:val="20"/>
        </w:rPr>
        <w:t xml:space="preserve">Tuti Aprilia S., NPM 14310369, 2019 </w:t>
      </w:r>
      <w:r w:rsidR="00334C23" w:rsidRPr="0087667B">
        <w:rPr>
          <w:bCs/>
          <w:color w:val="000000" w:themeColor="text1"/>
          <w:sz w:val="20"/>
          <w:szCs w:val="20"/>
        </w:rPr>
        <w:t>Analisis Kualitas Jasa Layanan Kpr Bpd Kalsel Dalam Mencapai Kepuasan Nasabah</w:t>
      </w:r>
      <w:r w:rsidRPr="0087667B">
        <w:rPr>
          <w:bCs/>
          <w:color w:val="000000" w:themeColor="text1"/>
          <w:sz w:val="20"/>
          <w:szCs w:val="20"/>
        </w:rPr>
        <w:t xml:space="preserve"> (Studi Kasus BPD KALSEL . Unit Sultan Adam</w:t>
      </w:r>
      <w:r>
        <w:rPr>
          <w:bCs/>
          <w:color w:val="000000" w:themeColor="text1"/>
          <w:sz w:val="20"/>
          <w:szCs w:val="20"/>
        </w:rPr>
        <w:t>)</w:t>
      </w:r>
      <w:r w:rsidRPr="0087667B">
        <w:rPr>
          <w:bCs/>
          <w:color w:val="000000" w:themeColor="text1"/>
          <w:sz w:val="20"/>
          <w:szCs w:val="20"/>
        </w:rPr>
        <w:t>, Dibimbing oleh Ibu Hj. Lamsah,SE,MM (Pembimbing I) dan Hairul, SE.,MM (Pembimbing II).</w:t>
      </w:r>
    </w:p>
    <w:p w:rsidR="0087667B" w:rsidRPr="0087667B" w:rsidRDefault="0087667B" w:rsidP="0087667B">
      <w:pPr>
        <w:ind w:firstLine="567"/>
        <w:jc w:val="both"/>
        <w:rPr>
          <w:bCs/>
          <w:color w:val="000000" w:themeColor="text1"/>
          <w:sz w:val="20"/>
          <w:szCs w:val="20"/>
        </w:rPr>
      </w:pPr>
      <w:r w:rsidRPr="0087667B">
        <w:rPr>
          <w:bCs/>
          <w:color w:val="000000" w:themeColor="text1"/>
          <w:sz w:val="20"/>
          <w:szCs w:val="20"/>
        </w:rPr>
        <w:t xml:space="preserve">Latar belakang penelitian ini dilakukan, dikarenakan dewasa ini, perbankan mengalami persaingan yang sangat ketat, baik bank swasta maupun bank pemerintah, sehingga untuk mendapat kan kepercayaan nasabah diperlukan dimensi jasa layanan yang memadai dan memuaskan. </w:t>
      </w:r>
    </w:p>
    <w:p w:rsidR="0087667B" w:rsidRPr="0087667B" w:rsidRDefault="0087667B" w:rsidP="0087667B">
      <w:pPr>
        <w:ind w:firstLine="567"/>
        <w:jc w:val="both"/>
        <w:rPr>
          <w:bCs/>
          <w:color w:val="000000" w:themeColor="text1"/>
          <w:sz w:val="20"/>
          <w:szCs w:val="20"/>
        </w:rPr>
      </w:pPr>
      <w:r w:rsidRPr="0087667B">
        <w:rPr>
          <w:bCs/>
          <w:color w:val="000000" w:themeColor="text1"/>
          <w:sz w:val="20"/>
          <w:szCs w:val="20"/>
        </w:rPr>
        <w:t>Tujuan penelitian untuk mengetahui analisis kualitas jasa layanan yang meliputi bukti langsung, keandalan, daya tanggap, jaminan, dan empati secara simultan dalam mencapai kepuasan nasabah BANK BPD Kalsel Unit Sultan Adam .</w:t>
      </w:r>
    </w:p>
    <w:p w:rsidR="0087667B" w:rsidRPr="0087667B" w:rsidRDefault="0087667B" w:rsidP="0087667B">
      <w:pPr>
        <w:ind w:firstLine="567"/>
        <w:jc w:val="both"/>
        <w:rPr>
          <w:bCs/>
          <w:color w:val="000000" w:themeColor="text1"/>
          <w:sz w:val="20"/>
          <w:szCs w:val="20"/>
        </w:rPr>
      </w:pPr>
      <w:r w:rsidRPr="0087667B">
        <w:rPr>
          <w:bCs/>
          <w:color w:val="000000" w:themeColor="text1"/>
          <w:sz w:val="20"/>
          <w:szCs w:val="20"/>
        </w:rPr>
        <w:t>Manfaat penelitian adalah untuk menentukan tujuan yang jelas, baik bagi bank itu sendiri, bagi fakultas Fekon Uniska, maupun bagi peneliti sendiri, guna dapat memberikan hasil penelitian itu sendiri.</w:t>
      </w:r>
    </w:p>
    <w:p w:rsidR="0087667B" w:rsidRPr="0087667B" w:rsidRDefault="0087667B" w:rsidP="0087667B">
      <w:pPr>
        <w:ind w:firstLine="567"/>
        <w:jc w:val="both"/>
        <w:rPr>
          <w:bCs/>
          <w:color w:val="000000" w:themeColor="text1"/>
          <w:sz w:val="20"/>
          <w:szCs w:val="20"/>
        </w:rPr>
      </w:pPr>
      <w:r w:rsidRPr="0087667B">
        <w:rPr>
          <w:bCs/>
          <w:color w:val="000000" w:themeColor="text1"/>
          <w:sz w:val="20"/>
          <w:szCs w:val="20"/>
        </w:rPr>
        <w:t>Metode penelitian yang digunakan dalam skripsi ini adalah survey. artinya penelitian yang dilakukan dengan cara mengambil sampel dari satu populasi dan menggunakan kuesioner sebagai alat pengumpul data yang pokok.</w:t>
      </w:r>
    </w:p>
    <w:p w:rsidR="00A86893" w:rsidRDefault="0087667B" w:rsidP="0087667B">
      <w:pPr>
        <w:ind w:firstLine="567"/>
        <w:jc w:val="both"/>
        <w:rPr>
          <w:bCs/>
          <w:color w:val="000000" w:themeColor="text1"/>
          <w:sz w:val="20"/>
          <w:szCs w:val="20"/>
        </w:rPr>
      </w:pPr>
      <w:r w:rsidRPr="0087667B">
        <w:rPr>
          <w:bCs/>
          <w:color w:val="000000" w:themeColor="text1"/>
          <w:sz w:val="20"/>
          <w:szCs w:val="20"/>
        </w:rPr>
        <w:t>Hasil penelitian menunjukkan bahwa variabel kualitas jasa layanan yang ditawarkan manajemen Bank sangat menarik perhatian Nasabah untuk selalu bertransaksi dan menabung di Bank BPD Kalsel Unit Sultan Adam , terhadap variabel kepuasan Nasabah dari hasil jawaban responden kebanyakan mengatakan “BAIK”, artinya Nasabah merasa puas menabung di Bank BPD Kalsel Unit Sultan Adam , dan hasil variabel kualitas jasa layanan dengan variabel kepuasan Nasabah mempunyai hubungan yang sejalan dan harmonis, artinya apabila Variabel jasa layanan meningkat maka variabel kepuasan nasabah meningkat pula, dan sebaliknya.</w:t>
      </w:r>
    </w:p>
    <w:p w:rsidR="004C7DB5" w:rsidRDefault="004C7DB5" w:rsidP="0087667B">
      <w:pPr>
        <w:ind w:firstLine="567"/>
        <w:jc w:val="both"/>
        <w:rPr>
          <w:bCs/>
          <w:color w:val="000000" w:themeColor="text1"/>
          <w:sz w:val="20"/>
          <w:szCs w:val="20"/>
        </w:rPr>
      </w:pPr>
    </w:p>
    <w:p w:rsidR="00F040FD" w:rsidRPr="00A86893" w:rsidRDefault="00F040FD" w:rsidP="0087667B">
      <w:pPr>
        <w:ind w:firstLine="567"/>
        <w:jc w:val="both"/>
        <w:rPr>
          <w:bCs/>
          <w:color w:val="000000" w:themeColor="text1"/>
          <w:sz w:val="20"/>
          <w:szCs w:val="20"/>
        </w:rPr>
      </w:pPr>
      <w:r>
        <w:rPr>
          <w:bCs/>
          <w:color w:val="000000" w:themeColor="text1"/>
          <w:sz w:val="20"/>
          <w:szCs w:val="20"/>
        </w:rPr>
        <w:t>Kata kunci : kualitas jasa pelayanan, kepuasan nasabah</w:t>
      </w:r>
    </w:p>
    <w:p w:rsidR="007F21C7" w:rsidRPr="002E4D3A" w:rsidRDefault="007F21C7" w:rsidP="007F21C7">
      <w:pPr>
        <w:rPr>
          <w:color w:val="000000" w:themeColor="text1"/>
          <w:lang w:val="en-US"/>
        </w:rPr>
      </w:pPr>
    </w:p>
    <w:p w:rsidR="004356CB" w:rsidRPr="002E4D3A" w:rsidRDefault="004356CB" w:rsidP="004356CB">
      <w:pPr>
        <w:rPr>
          <w:color w:val="000000" w:themeColor="text1"/>
          <w:lang w:val="en-US"/>
        </w:rPr>
        <w:sectPr w:rsidR="004356CB" w:rsidRPr="002E4D3A" w:rsidSect="00CF6A81">
          <w:pgSz w:w="11907" w:h="16839" w:code="9"/>
          <w:pgMar w:top="1440" w:right="1440" w:bottom="1440" w:left="1440" w:header="720" w:footer="720" w:gutter="0"/>
          <w:paperSrc w:first="15" w:other="15"/>
          <w:cols w:space="720"/>
          <w:docGrid w:linePitch="360"/>
        </w:sectPr>
      </w:pPr>
    </w:p>
    <w:p w:rsidR="009E0937" w:rsidRDefault="004356CB" w:rsidP="009E0937">
      <w:pPr>
        <w:jc w:val="both"/>
        <w:rPr>
          <w:b/>
          <w:color w:val="000000" w:themeColor="text1"/>
          <w:sz w:val="20"/>
          <w:szCs w:val="20"/>
        </w:rPr>
      </w:pPr>
      <w:r w:rsidRPr="002E4D3A">
        <w:rPr>
          <w:b/>
          <w:color w:val="000000" w:themeColor="text1"/>
          <w:sz w:val="20"/>
          <w:szCs w:val="20"/>
        </w:rPr>
        <w:lastRenderedPageBreak/>
        <w:t>PENDAHULUAN</w:t>
      </w:r>
    </w:p>
    <w:p w:rsidR="0087667B" w:rsidRPr="0087667B" w:rsidRDefault="0087667B" w:rsidP="0087667B">
      <w:pPr>
        <w:jc w:val="both"/>
        <w:rPr>
          <w:color w:val="000000" w:themeColor="text1"/>
          <w:sz w:val="20"/>
          <w:szCs w:val="20"/>
        </w:rPr>
      </w:pPr>
      <w:r w:rsidRPr="0087667B">
        <w:rPr>
          <w:color w:val="000000" w:themeColor="text1"/>
          <w:sz w:val="20"/>
          <w:szCs w:val="20"/>
        </w:rPr>
        <w:t xml:space="preserve">Dengan melihat kenyataan banyaknya jumlah nasabah yang memanfaatkan layanan kredit KPR pada Kantor BPD KALSEL diseluruh Indonesia, khususnya BPD KALSEL Unit Sultan Adam saat ini telah giatnya mempromosikan hal tersebut. Pelayanan yang lebih personal kepada nasabah tidak bisa dilakukan secara maksimal. Dari hal tersebut di atas dapat diketahui bahwa keberadaan ATM dibawah pengelolaan Bank BPD KALSEL di seluruh wilayah Kalsel, khususnya Banjarmasin di beberapa lokasi belum dimanfaatkan secara optimal oleh nasabah, termasuk ATM Bank BPD KALSEL di Kota Banjarmasin. </w:t>
      </w:r>
    </w:p>
    <w:p w:rsidR="0087667B" w:rsidRPr="0087667B" w:rsidRDefault="0087667B" w:rsidP="0087667B">
      <w:pPr>
        <w:jc w:val="both"/>
        <w:rPr>
          <w:color w:val="000000" w:themeColor="text1"/>
          <w:sz w:val="20"/>
          <w:szCs w:val="20"/>
        </w:rPr>
      </w:pPr>
      <w:r w:rsidRPr="0087667B">
        <w:rPr>
          <w:color w:val="000000" w:themeColor="text1"/>
          <w:sz w:val="20"/>
          <w:szCs w:val="20"/>
        </w:rPr>
        <w:t xml:space="preserve">Dengan demikian apa yang menjadi harapan nasabah untuk merasakan kualitas jasa pelayanan kredit KPR yang baik, dirasakan masih belum dapat terpenuhi karena tingkat kehandalan dan ketanggapan karyawan bank khususnya teller dalam melayani kebutuhan nasabah masih mengakibatkan masalah antrian, disamping itu dari segi fisik keberadaan ATM yang dikelola bank belum dapat memberikan alternatif jalan keluar bagi nasabah yang sedang menunggu antrian pembayaran kredit perumahan rakyata (KPR). </w:t>
      </w:r>
    </w:p>
    <w:p w:rsidR="009E0937" w:rsidRDefault="0087667B" w:rsidP="0087667B">
      <w:pPr>
        <w:jc w:val="both"/>
        <w:rPr>
          <w:color w:val="000000" w:themeColor="text1"/>
          <w:sz w:val="20"/>
          <w:szCs w:val="20"/>
        </w:rPr>
      </w:pPr>
      <w:r w:rsidRPr="0087667B">
        <w:rPr>
          <w:color w:val="000000" w:themeColor="text1"/>
          <w:sz w:val="20"/>
          <w:szCs w:val="20"/>
        </w:rPr>
        <w:t xml:space="preserve">Dengan memperhatikan pentingnya kualitas jasa layanan pada KPR dalam mencapai kepuasan nasabah, maka dalam penelitian ini peneliti mengambil judul “Analisis Kualitas Jasa Layanan Kredit Perumahan Rakyat (KPR) BPD KALSEL Dalam Mencapai Kepuasan Nasabah”. </w:t>
      </w:r>
    </w:p>
    <w:p w:rsidR="00334C23" w:rsidRDefault="00334C23" w:rsidP="00334C23">
      <w:pPr>
        <w:jc w:val="both"/>
        <w:rPr>
          <w:color w:val="000000" w:themeColor="text1"/>
          <w:sz w:val="20"/>
          <w:szCs w:val="20"/>
        </w:rPr>
      </w:pPr>
      <w:r>
        <w:rPr>
          <w:color w:val="000000" w:themeColor="text1"/>
          <w:sz w:val="20"/>
          <w:szCs w:val="20"/>
        </w:rPr>
        <w:t xml:space="preserve">2. </w:t>
      </w:r>
      <w:r w:rsidRPr="009E0937">
        <w:rPr>
          <w:color w:val="000000" w:themeColor="text1"/>
          <w:sz w:val="20"/>
          <w:szCs w:val="20"/>
        </w:rPr>
        <w:t>PENJELASAN JUDUL</w:t>
      </w:r>
      <w:r>
        <w:rPr>
          <w:color w:val="000000" w:themeColor="text1"/>
          <w:sz w:val="20"/>
          <w:szCs w:val="20"/>
        </w:rPr>
        <w:t xml:space="preserve"> :</w:t>
      </w:r>
    </w:p>
    <w:p w:rsidR="00334C23" w:rsidRDefault="00334C23" w:rsidP="00334C23">
      <w:pPr>
        <w:ind w:left="284"/>
        <w:jc w:val="both"/>
        <w:rPr>
          <w:color w:val="000000" w:themeColor="text1"/>
          <w:sz w:val="20"/>
          <w:szCs w:val="20"/>
        </w:rPr>
      </w:pPr>
      <w:r w:rsidRPr="00334C23">
        <w:rPr>
          <w:color w:val="000000" w:themeColor="text1"/>
          <w:sz w:val="20"/>
          <w:szCs w:val="20"/>
        </w:rPr>
        <w:t>Skripsi ini berjudul “Analisis Kualitas Jasa Layanan Kredit KPR BPD KALSEL Dalam upaya memenuhi Kepuasan Nasabah”. Dalam kaitannya dengan judul tersebut, maka terlebih dahulu penulis akan menjelaskan satu persatu judul skripsi ini secara sistematis, yaitu:</w:t>
      </w:r>
    </w:p>
    <w:p w:rsidR="00334C23" w:rsidRDefault="00334C23" w:rsidP="004E1433">
      <w:pPr>
        <w:pStyle w:val="ListParagraph"/>
        <w:numPr>
          <w:ilvl w:val="0"/>
          <w:numId w:val="1"/>
        </w:numPr>
        <w:ind w:left="709" w:hanging="425"/>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Analisis merupakan sesuatu yang diperlukan untuk mencari sebab-sebab yang berpengaruh langsung atau tidak langsung terhadap kelangsungan dalam suatu usaha </w:t>
      </w:r>
    </w:p>
    <w:p w:rsidR="00334C23" w:rsidRDefault="00334C23" w:rsidP="004E1433">
      <w:pPr>
        <w:pStyle w:val="ListParagraph"/>
        <w:numPr>
          <w:ilvl w:val="0"/>
          <w:numId w:val="1"/>
        </w:numPr>
        <w:ind w:left="709" w:hanging="425"/>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Kualitas Jasa Layanan terhadap kepuasan Nasabah: adalah tingkat keunggulan yang diharapkan nasabah dan pengendalian atas tingkat keunggulan tersebut untuk memenuhi keinginan kepuasan nasabah. </w:t>
      </w:r>
    </w:p>
    <w:p w:rsidR="00334C23" w:rsidRPr="00334C23" w:rsidRDefault="00334C23" w:rsidP="004E1433">
      <w:pPr>
        <w:pStyle w:val="ListParagraph"/>
        <w:numPr>
          <w:ilvl w:val="0"/>
          <w:numId w:val="1"/>
        </w:numPr>
        <w:ind w:left="709" w:hanging="425"/>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lastRenderedPageBreak/>
        <w:t xml:space="preserve">Kredit Perumahan Rakyat (KPR) BPD KALSEL : adalah pemberian kredit perumahan rakyat yang dikeluarkan oleh Bank BPD KALSEL kepada Nasabah atau masyarakat umum dengan jangka-jangka tertentu, supaya nasabah atau masyarakat umum mendapatkan juga akan tempat hunian yang layak. </w:t>
      </w:r>
    </w:p>
    <w:p w:rsidR="00334C23" w:rsidRDefault="00334C23" w:rsidP="004E1433">
      <w:pPr>
        <w:pStyle w:val="ListParagraph"/>
        <w:numPr>
          <w:ilvl w:val="0"/>
          <w:numId w:val="1"/>
        </w:numPr>
        <w:ind w:left="709" w:hanging="425"/>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Bank BPD KALSEL Unit Sultan Adam: Adalah Bank milik pemerintah, yang berlokasi di kota Banjarmasin Kalimantan selatan</w:t>
      </w:r>
    </w:p>
    <w:p w:rsidR="00334C23" w:rsidRPr="00334C23" w:rsidRDefault="00334C23" w:rsidP="00334C23">
      <w:pPr>
        <w:pStyle w:val="ListParagraph"/>
        <w:ind w:left="709"/>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Dari penjelasan diatas dari skripsi ini akan sangat cocok sekali untuk menganalisa jasa layanan perkreditan KPR BPD KALSEL dalam mencapai kepuasan nasabah Bank BPD KALSEL Unit Sultan Adam. </w:t>
      </w:r>
    </w:p>
    <w:p w:rsidR="00334C23" w:rsidRDefault="00334C23" w:rsidP="00334C23">
      <w:pPr>
        <w:pStyle w:val="ListParagraph"/>
        <w:ind w:left="1080" w:hanging="1080"/>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3. </w:t>
      </w:r>
      <w:r>
        <w:rPr>
          <w:rFonts w:ascii="Times New Roman" w:hAnsi="Times New Roman"/>
          <w:color w:val="000000" w:themeColor="text1"/>
          <w:sz w:val="20"/>
          <w:szCs w:val="20"/>
        </w:rPr>
        <w:t xml:space="preserve"> </w:t>
      </w:r>
      <w:r w:rsidRPr="00334C23">
        <w:rPr>
          <w:rFonts w:ascii="Times New Roman" w:hAnsi="Times New Roman"/>
          <w:color w:val="000000" w:themeColor="text1"/>
          <w:sz w:val="20"/>
          <w:szCs w:val="20"/>
        </w:rPr>
        <w:t xml:space="preserve">Perumusan Masalah </w:t>
      </w:r>
    </w:p>
    <w:p w:rsidR="00334C23" w:rsidRDefault="00334C23" w:rsidP="00334C23">
      <w:pPr>
        <w:pStyle w:val="ListParagraph"/>
        <w:ind w:left="284" w:firstLine="567"/>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Pelayanan merupakan alat utama perusahaan dalam hal membangun kepercayaan kepada pelanggan. Peranan pelayanan sangat besar manfaatnya untuk merangsang menarik masyarakat untuk menabungkan uangnya di bank. Bank BPD KALSEL Unit Sultan Adam, diharapkan mampu memberi pelayanan yang baik dan benar kepada nasabah yang menginginkan rumah idamannya dalam hal ini adalah kredit KPR BPD KALSEL , sehingga nasabah berpikiran positif terhadap pelayanan yang diberikan oleh karyawan Bank BPD KALSEL Unit Sultan Adam. </w:t>
      </w:r>
    </w:p>
    <w:p w:rsidR="00334C23" w:rsidRDefault="00334C23" w:rsidP="00334C23">
      <w:pPr>
        <w:pStyle w:val="ListParagraph"/>
        <w:ind w:left="284" w:firstLine="567"/>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Sesuai dengan hal yang dikemukakan di atas, maka yang diangkat sebagai permasalahan pada penelitian ini adalah:”untuk mengetahui analisis kualitas jasa layanan KPR BPD KALSEL yang meliputi bukti fisik, keandalan, daya tanggap, jaminan, dan empati dalam mencapai kepuasan nasabah Bank BPD KALSEL Unit Sultan Adam. </w:t>
      </w:r>
    </w:p>
    <w:p w:rsidR="00334C23" w:rsidRDefault="00334C23" w:rsidP="00334C23">
      <w:pPr>
        <w:pStyle w:val="ListParagraph"/>
        <w:spacing w:after="0" w:line="240" w:lineRule="auto"/>
        <w:ind w:left="284" w:hanging="284"/>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4. </w:t>
      </w:r>
      <w:r w:rsidRPr="00334C23">
        <w:rPr>
          <w:rFonts w:ascii="Times New Roman" w:hAnsi="Times New Roman"/>
          <w:color w:val="000000" w:themeColor="text1"/>
          <w:sz w:val="20"/>
          <w:szCs w:val="20"/>
        </w:rPr>
        <w:tab/>
        <w:t xml:space="preserve">Tujuan dan Kegunaan Penelitian </w:t>
      </w:r>
    </w:p>
    <w:p w:rsidR="00334C23" w:rsidRDefault="00334C23" w:rsidP="00334C23">
      <w:pPr>
        <w:pStyle w:val="ListParagraph"/>
        <w:spacing w:after="0" w:line="240" w:lineRule="auto"/>
        <w:ind w:left="284" w:hanging="284"/>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1) Tujuan Penelitian</w:t>
      </w:r>
      <w:r>
        <w:rPr>
          <w:rFonts w:ascii="Times New Roman" w:hAnsi="Times New Roman"/>
          <w:color w:val="000000" w:themeColor="text1"/>
          <w:sz w:val="20"/>
          <w:szCs w:val="20"/>
        </w:rPr>
        <w:t xml:space="preserve"> </w:t>
      </w:r>
      <w:r w:rsidRPr="00334C23">
        <w:rPr>
          <w:rFonts w:ascii="Times New Roman" w:hAnsi="Times New Roman"/>
          <w:color w:val="000000" w:themeColor="text1"/>
          <w:sz w:val="20"/>
          <w:szCs w:val="20"/>
        </w:rPr>
        <w:t>Adapun tujuan penelitian ini adalah:”Untuk mengetahui seberapa pentingnya analisis dimensi kualitas jasa layanan KPR BPD KALSEL yang meliputi bukti fisik, keandalan, daya tanggap, jaminan, dan empati secara simultan terhadap kepuasan nasabah Bank BPD KALSEL Cabang Banjaarmasin.”</w:t>
      </w:r>
    </w:p>
    <w:p w:rsidR="00334C23" w:rsidRDefault="00334C23" w:rsidP="00334C23">
      <w:pPr>
        <w:pStyle w:val="ListParagraph"/>
        <w:spacing w:after="0" w:line="240" w:lineRule="auto"/>
        <w:ind w:left="284" w:hanging="284"/>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2) </w:t>
      </w:r>
      <w:r w:rsidRPr="00334C23">
        <w:rPr>
          <w:rFonts w:ascii="Times New Roman" w:hAnsi="Times New Roman"/>
          <w:color w:val="000000" w:themeColor="text1"/>
          <w:sz w:val="20"/>
          <w:szCs w:val="20"/>
        </w:rPr>
        <w:tab/>
        <w:t xml:space="preserve">Kegunaan Penelitian </w:t>
      </w:r>
    </w:p>
    <w:p w:rsidR="00334C23" w:rsidRDefault="00334C23" w:rsidP="00334C23">
      <w:pPr>
        <w:pStyle w:val="ListParagraph"/>
        <w:spacing w:after="0" w:line="240" w:lineRule="auto"/>
        <w:ind w:left="284"/>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Dalam semua kegiatan mempunyai tujuan yang jelas setelah menetapkan tujuan tersebut maka dapat ditentukan kegunaan dari kegiatan yang dilakukan. Adapun kegunaan penelitian ini adalah: </w:t>
      </w:r>
    </w:p>
    <w:p w:rsidR="00334C23" w:rsidRDefault="00334C23" w:rsidP="004E1433">
      <w:pPr>
        <w:pStyle w:val="ListParagraph"/>
        <w:numPr>
          <w:ilvl w:val="0"/>
          <w:numId w:val="2"/>
        </w:numPr>
        <w:spacing w:after="0" w:line="240" w:lineRule="auto"/>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Bagi Bank </w:t>
      </w:r>
    </w:p>
    <w:p w:rsidR="00334C23" w:rsidRDefault="00334C23" w:rsidP="00334C23">
      <w:pPr>
        <w:pStyle w:val="ListParagraph"/>
        <w:spacing w:after="0" w:line="240" w:lineRule="auto"/>
        <w:ind w:left="644"/>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Bagi bank Bank BPD KALSEL Unit Sultan Adam hasil penelitian yang dilakukan oleh peneliti dapat digunakan sebagi bahan masukan mengenai, seberapa jauh bank Bank BPD KALSEL Unit Sultan Adam telah memberikan pelayanan kepada nasabah. </w:t>
      </w:r>
    </w:p>
    <w:p w:rsidR="00334C23" w:rsidRDefault="00334C23" w:rsidP="004E1433">
      <w:pPr>
        <w:pStyle w:val="ListParagraph"/>
        <w:numPr>
          <w:ilvl w:val="0"/>
          <w:numId w:val="2"/>
        </w:numPr>
        <w:spacing w:after="0" w:line="240" w:lineRule="auto"/>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Bagi Fakultas </w:t>
      </w:r>
    </w:p>
    <w:p w:rsidR="00334C23" w:rsidRDefault="00334C23" w:rsidP="00334C23">
      <w:pPr>
        <w:pStyle w:val="ListParagraph"/>
        <w:spacing w:after="0" w:line="240" w:lineRule="auto"/>
        <w:ind w:left="644"/>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Hasil penelitian ini dapat digunakan sebagai bahan referensi dan sebagai pembanding untuk penelitian sejenis di Universitas Islam Kalimantan Selatan </w:t>
      </w:r>
    </w:p>
    <w:p w:rsidR="00334C23" w:rsidRDefault="00334C23" w:rsidP="004E1433">
      <w:pPr>
        <w:pStyle w:val="ListParagraph"/>
        <w:numPr>
          <w:ilvl w:val="0"/>
          <w:numId w:val="2"/>
        </w:numPr>
        <w:spacing w:after="0" w:line="240" w:lineRule="auto"/>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Bagi Peneliti </w:t>
      </w:r>
    </w:p>
    <w:p w:rsidR="00334C23" w:rsidRDefault="00334C23" w:rsidP="00334C23">
      <w:pPr>
        <w:pStyle w:val="ListParagraph"/>
        <w:spacing w:after="0" w:line="240" w:lineRule="auto"/>
        <w:ind w:left="644"/>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Hasil penelitian ini dapat digunakan sebagai bahan perbandingan antara teori-teori yang telah diperoleh dibangku kuliah dengan kenyataan yang sebenarnya di Bank BPD KALSEL Unit Sultan Adam. </w:t>
      </w:r>
    </w:p>
    <w:p w:rsidR="00D2614E" w:rsidRDefault="00334C23" w:rsidP="00D2614E">
      <w:pPr>
        <w:pStyle w:val="ListParagraph"/>
        <w:spacing w:after="0" w:line="240" w:lineRule="auto"/>
        <w:ind w:left="284" w:hanging="284"/>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5.</w:t>
      </w:r>
      <w:r w:rsidRPr="00334C23">
        <w:rPr>
          <w:rFonts w:ascii="Times New Roman" w:hAnsi="Times New Roman"/>
          <w:color w:val="000000" w:themeColor="text1"/>
          <w:sz w:val="20"/>
          <w:szCs w:val="20"/>
        </w:rPr>
        <w:tab/>
        <w:t>Metode Penelitian</w:t>
      </w:r>
    </w:p>
    <w:p w:rsidR="00D2614E" w:rsidRPr="00334C23" w:rsidRDefault="00334C23" w:rsidP="00D2614E">
      <w:pPr>
        <w:pStyle w:val="ListParagraph"/>
        <w:spacing w:after="0" w:line="240" w:lineRule="auto"/>
        <w:ind w:left="644" w:hanging="360"/>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Dalam pembuatan skripsi ini metode penelitian yang digunakan </w:t>
      </w:r>
    </w:p>
    <w:p w:rsidR="00D2614E" w:rsidRDefault="00D2614E" w:rsidP="00D2614E">
      <w:pPr>
        <w:pStyle w:val="ListParagraph"/>
        <w:spacing w:after="0" w:line="240" w:lineRule="auto"/>
        <w:ind w:left="284"/>
        <w:jc w:val="both"/>
        <w:rPr>
          <w:rFonts w:ascii="Times New Roman" w:hAnsi="Times New Roman"/>
          <w:color w:val="000000" w:themeColor="text1"/>
          <w:sz w:val="20"/>
          <w:szCs w:val="20"/>
        </w:rPr>
      </w:pPr>
      <w:r>
        <w:rPr>
          <w:rFonts w:ascii="Times New Roman" w:hAnsi="Times New Roman"/>
          <w:color w:val="000000" w:themeColor="text1"/>
          <w:sz w:val="20"/>
          <w:szCs w:val="20"/>
        </w:rPr>
        <w:t>1. Jenis Penelitian</w:t>
      </w:r>
    </w:p>
    <w:p w:rsidR="00D2614E" w:rsidRPr="00334C23" w:rsidRDefault="00334C23" w:rsidP="00D2614E">
      <w:pPr>
        <w:pStyle w:val="ListParagraph"/>
        <w:spacing w:after="0" w:line="240" w:lineRule="auto"/>
        <w:ind w:left="567"/>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Library Research yaitu penelitian melalui buku-buku yang memuat teori-teori yang dapat digunakan dalam pembahasan, baik itu mempelajari buku-buku litaratur serta dari sumber bacaan lainnya dan </w:t>
      </w:r>
    </w:p>
    <w:p w:rsidR="00D2614E" w:rsidRDefault="00334C23" w:rsidP="00D2614E">
      <w:pPr>
        <w:pStyle w:val="ListParagraph"/>
        <w:spacing w:after="0" w:line="240" w:lineRule="auto"/>
        <w:ind w:left="567"/>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Field Research yaitu penelitian lapangan melalui wawancara langsung dengan pimpinan Bank BPD KALSEL Unit Sultan Adam, dimana sekaligus mengadakan observasi terhadap aktivitas perkeriditan KPR BPD KALSEL terutama dalam meningkatkan volume penjualan melalui promosi KPR BPD KALSEL . </w:t>
      </w:r>
    </w:p>
    <w:p w:rsidR="00D2614E" w:rsidRPr="00D2614E" w:rsidRDefault="00D2614E" w:rsidP="00D2614E">
      <w:pPr>
        <w:ind w:firstLine="284"/>
        <w:jc w:val="both"/>
        <w:rPr>
          <w:color w:val="000000" w:themeColor="text1"/>
          <w:sz w:val="20"/>
          <w:szCs w:val="20"/>
        </w:rPr>
      </w:pPr>
      <w:r w:rsidRPr="00D2614E">
        <w:rPr>
          <w:color w:val="000000" w:themeColor="text1"/>
          <w:sz w:val="20"/>
          <w:szCs w:val="20"/>
        </w:rPr>
        <w:t xml:space="preserve">2. </w:t>
      </w:r>
      <w:r w:rsidR="00334C23" w:rsidRPr="00D2614E">
        <w:rPr>
          <w:color w:val="000000" w:themeColor="text1"/>
          <w:sz w:val="20"/>
          <w:szCs w:val="20"/>
        </w:rPr>
        <w:t>Teknik Memperoleh Data</w:t>
      </w:r>
    </w:p>
    <w:p w:rsidR="00D2614E" w:rsidRDefault="00334C23" w:rsidP="00D2614E">
      <w:pPr>
        <w:pStyle w:val="ListParagraph"/>
        <w:spacing w:after="0" w:line="240" w:lineRule="auto"/>
        <w:ind w:left="644" w:hanging="218"/>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(1)</w:t>
      </w:r>
      <w:r w:rsidRPr="00334C23">
        <w:rPr>
          <w:rFonts w:ascii="Times New Roman" w:hAnsi="Times New Roman"/>
          <w:color w:val="000000" w:themeColor="text1"/>
          <w:sz w:val="20"/>
          <w:szCs w:val="20"/>
        </w:rPr>
        <w:tab/>
        <w:t>Observasi yaitu proses pendekatan pada prilaku subjek (orang), subjek (benda), atau kejadian yang sistematik tanpa adanya pertanyaan atau komunikasi dengan individu-individu yang diteliti.</w:t>
      </w:r>
    </w:p>
    <w:p w:rsidR="00D2614E" w:rsidRDefault="00334C23" w:rsidP="00D2614E">
      <w:pPr>
        <w:pStyle w:val="ListParagraph"/>
        <w:spacing w:after="0" w:line="240" w:lineRule="auto"/>
        <w:ind w:left="644" w:hanging="218"/>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(2)</w:t>
      </w:r>
      <w:r w:rsidRPr="00334C23">
        <w:rPr>
          <w:rFonts w:ascii="Times New Roman" w:hAnsi="Times New Roman"/>
          <w:color w:val="000000" w:themeColor="text1"/>
          <w:sz w:val="20"/>
          <w:szCs w:val="20"/>
        </w:rPr>
        <w:tab/>
        <w:t>Wawancara yaitu teknik pengumpulan data dalam metode survey yang menggunakan pertanyaan secara lisan kepada subjek penelitian.</w:t>
      </w:r>
    </w:p>
    <w:p w:rsidR="00D2614E" w:rsidRDefault="00334C23" w:rsidP="00D2614E">
      <w:pPr>
        <w:pStyle w:val="ListParagraph"/>
        <w:spacing w:after="0" w:line="240" w:lineRule="auto"/>
        <w:ind w:left="644" w:hanging="218"/>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(3)</w:t>
      </w:r>
      <w:r w:rsidR="00D2614E">
        <w:rPr>
          <w:rFonts w:ascii="Times New Roman" w:hAnsi="Times New Roman"/>
          <w:color w:val="000000" w:themeColor="text1"/>
          <w:sz w:val="20"/>
          <w:szCs w:val="20"/>
        </w:rPr>
        <w:t xml:space="preserve"> Penelitian</w:t>
      </w:r>
      <w:r w:rsidRPr="00334C23">
        <w:rPr>
          <w:rFonts w:ascii="Times New Roman" w:hAnsi="Times New Roman"/>
          <w:color w:val="000000" w:themeColor="text1"/>
          <w:sz w:val="20"/>
          <w:szCs w:val="20"/>
        </w:rPr>
        <w:t>Dokumenter yaitu jenis data penelitian yang antara lain berupa : faktor, jurnal, surat-surat, notulen, hasil rapat, memo atau dalam bentuk laporan program, documenter memuat apa dan kapan suatu kejadian dan transaksi.</w:t>
      </w:r>
    </w:p>
    <w:p w:rsidR="00334C23" w:rsidRPr="00334C23" w:rsidRDefault="00334C23" w:rsidP="00D2614E">
      <w:pPr>
        <w:pStyle w:val="ListParagraph"/>
        <w:spacing w:after="0" w:line="240" w:lineRule="auto"/>
        <w:ind w:left="644" w:hanging="218"/>
        <w:jc w:val="both"/>
        <w:rPr>
          <w:rFonts w:ascii="Times New Roman" w:hAnsi="Times New Roman"/>
          <w:color w:val="000000" w:themeColor="text1"/>
          <w:sz w:val="20"/>
          <w:szCs w:val="20"/>
        </w:rPr>
      </w:pPr>
      <w:r w:rsidRPr="00334C23">
        <w:rPr>
          <w:rFonts w:ascii="Times New Roman" w:hAnsi="Times New Roman"/>
          <w:color w:val="000000" w:themeColor="text1"/>
          <w:sz w:val="20"/>
          <w:szCs w:val="20"/>
        </w:rPr>
        <w:t xml:space="preserve">3) </w:t>
      </w:r>
      <w:r w:rsidRPr="00334C23">
        <w:rPr>
          <w:rFonts w:ascii="Times New Roman" w:hAnsi="Times New Roman"/>
          <w:color w:val="000000" w:themeColor="text1"/>
          <w:sz w:val="20"/>
          <w:szCs w:val="20"/>
        </w:rPr>
        <w:tab/>
        <w:t>Populasi dalam penelitian ini adalah pelanggan atau nasabah yang aktif di Bank BPD KALSEL Unit Sultan Adam yang memanfaatkan produk simpanan jasa layanan dalam bentuk tabungan dengan mata uang rupiah sampai pada bulan Maret tahun 2019, sebanyak 10.000 orang. (data Bank BPD KALSEL Unit Sultan Adam).</w:t>
      </w:r>
    </w:p>
    <w:p w:rsidR="00334C23" w:rsidRPr="00334C23" w:rsidRDefault="00334C23" w:rsidP="00D2614E">
      <w:pPr>
        <w:pStyle w:val="Heading1"/>
        <w:spacing w:before="0"/>
        <w:ind w:left="709" w:hanging="283"/>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lastRenderedPageBreak/>
        <w:t xml:space="preserve">4) Sampel adalah sebagian dari jumlah karakteristik yang dimiliki oleh populasi tersebut (Sugiyono, 2005 : 56). Besaran sampel penelitian adalah orang yang diambilkan dari jumlah nasabah pengguna tabungan (saving deposits) dengan mata uang rupiah. Sampel menurut pendapat Slovin dalam buku Umar (2000 : 96) adalah sebagai berikut : </w:t>
      </w:r>
    </w:p>
    <w:p w:rsidR="00334C23" w:rsidRPr="00334C23" w:rsidRDefault="00334C23" w:rsidP="00D2614E">
      <w:pPr>
        <w:pStyle w:val="Heading1"/>
        <w:spacing w:before="0"/>
        <w:ind w:left="709"/>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n = N</w:t>
      </w:r>
    </w:p>
    <w:p w:rsidR="00334C23" w:rsidRPr="00334C23" w:rsidRDefault="00334C23" w:rsidP="00334C23">
      <w:pPr>
        <w:pStyle w:val="Heading1"/>
        <w:spacing w:before="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ab/>
        <w:t xml:space="preserve">  1+Ne</w:t>
      </w:r>
    </w:p>
    <w:p w:rsidR="00334C23" w:rsidRPr="00334C23" w:rsidRDefault="00334C23" w:rsidP="00D2614E">
      <w:pPr>
        <w:pStyle w:val="Heading1"/>
        <w:spacing w:before="0"/>
        <w:ind w:firstLine="72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Dimana :</w:t>
      </w:r>
    </w:p>
    <w:p w:rsidR="00334C23" w:rsidRPr="00334C23" w:rsidRDefault="00334C23" w:rsidP="00D2614E">
      <w:pPr>
        <w:pStyle w:val="Heading1"/>
        <w:spacing w:before="0"/>
        <w:ind w:firstLine="72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n</w:t>
      </w:r>
      <w:r w:rsidRPr="00334C23">
        <w:rPr>
          <w:rFonts w:ascii="Times New Roman" w:hAnsi="Times New Roman" w:cs="Times New Roman"/>
          <w:b w:val="0"/>
          <w:bCs w:val="0"/>
          <w:color w:val="000000" w:themeColor="text1"/>
          <w:sz w:val="20"/>
          <w:szCs w:val="20"/>
        </w:rPr>
        <w:tab/>
        <w:t>= Ukuran Sampel</w:t>
      </w:r>
    </w:p>
    <w:p w:rsidR="00334C23" w:rsidRPr="00334C23" w:rsidRDefault="00334C23" w:rsidP="00D2614E">
      <w:pPr>
        <w:pStyle w:val="Heading1"/>
        <w:spacing w:before="0"/>
        <w:ind w:firstLine="72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N</w:t>
      </w:r>
      <w:r w:rsidRPr="00334C23">
        <w:rPr>
          <w:rFonts w:ascii="Times New Roman" w:hAnsi="Times New Roman" w:cs="Times New Roman"/>
          <w:b w:val="0"/>
          <w:bCs w:val="0"/>
          <w:color w:val="000000" w:themeColor="text1"/>
          <w:sz w:val="20"/>
          <w:szCs w:val="20"/>
        </w:rPr>
        <w:tab/>
        <w:t xml:space="preserve">= Ukuran Populasi </w:t>
      </w:r>
    </w:p>
    <w:p w:rsidR="00334C23" w:rsidRPr="00334C23" w:rsidRDefault="00334C23" w:rsidP="00D2614E">
      <w:pPr>
        <w:pStyle w:val="Heading1"/>
        <w:spacing w:before="0"/>
        <w:ind w:left="72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e</w:t>
      </w:r>
      <w:r w:rsidRPr="00334C23">
        <w:rPr>
          <w:rFonts w:ascii="Times New Roman" w:hAnsi="Times New Roman" w:cs="Times New Roman"/>
          <w:b w:val="0"/>
          <w:bCs w:val="0"/>
          <w:color w:val="000000" w:themeColor="text1"/>
          <w:sz w:val="20"/>
          <w:szCs w:val="20"/>
        </w:rPr>
        <w:tab/>
        <w:t>=</w:t>
      </w:r>
      <w:r w:rsidRPr="00334C23">
        <w:rPr>
          <w:rFonts w:ascii="Times New Roman" w:hAnsi="Times New Roman" w:cs="Times New Roman"/>
          <w:b w:val="0"/>
          <w:bCs w:val="0"/>
          <w:color w:val="000000" w:themeColor="text1"/>
          <w:sz w:val="20"/>
          <w:szCs w:val="20"/>
        </w:rPr>
        <w:tab/>
        <w:t xml:space="preserve">Toleransi presisi ketepatan rata-rata yang diharapkan tidak menyimpang dari 10 %. Dari data populasi dapat ditarik sampel sebagai berikut : </w:t>
      </w:r>
    </w:p>
    <w:p w:rsidR="00334C23" w:rsidRPr="00D2614E" w:rsidRDefault="00334C23" w:rsidP="00D2614E">
      <w:pPr>
        <w:pStyle w:val="Heading1"/>
        <w:spacing w:before="0"/>
        <w:ind w:firstLine="720"/>
        <w:jc w:val="both"/>
        <w:rPr>
          <w:rFonts w:ascii="Times New Roman" w:hAnsi="Times New Roman" w:cs="Times New Roman"/>
          <w:b w:val="0"/>
          <w:bCs w:val="0"/>
          <w:color w:val="000000" w:themeColor="text1"/>
          <w:sz w:val="20"/>
          <w:szCs w:val="20"/>
          <w:u w:val="single"/>
        </w:rPr>
      </w:pPr>
      <w:r w:rsidRPr="00D2614E">
        <w:rPr>
          <w:rFonts w:ascii="Times New Roman" w:hAnsi="Times New Roman" w:cs="Times New Roman"/>
          <w:b w:val="0"/>
          <w:bCs w:val="0"/>
          <w:color w:val="000000" w:themeColor="text1"/>
          <w:sz w:val="20"/>
          <w:szCs w:val="20"/>
        </w:rPr>
        <w:t xml:space="preserve">=     </w:t>
      </w:r>
      <w:r w:rsidRPr="00D2614E">
        <w:rPr>
          <w:rFonts w:ascii="Times New Roman" w:hAnsi="Times New Roman" w:cs="Times New Roman"/>
          <w:b w:val="0"/>
          <w:bCs w:val="0"/>
          <w:color w:val="000000" w:themeColor="text1"/>
          <w:sz w:val="20"/>
          <w:szCs w:val="20"/>
          <w:u w:val="single"/>
        </w:rPr>
        <w:t>10.000</w:t>
      </w:r>
    </w:p>
    <w:p w:rsidR="00334C23" w:rsidRPr="00334C23" w:rsidRDefault="00334C23" w:rsidP="00334C23">
      <w:pPr>
        <w:pStyle w:val="Heading1"/>
        <w:spacing w:before="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 xml:space="preserve">      </w:t>
      </w:r>
      <w:r w:rsidR="00D2614E">
        <w:rPr>
          <w:rFonts w:ascii="Times New Roman" w:hAnsi="Times New Roman" w:cs="Times New Roman"/>
          <w:b w:val="0"/>
          <w:bCs w:val="0"/>
          <w:color w:val="000000" w:themeColor="text1"/>
          <w:sz w:val="20"/>
          <w:szCs w:val="20"/>
        </w:rPr>
        <w:tab/>
      </w:r>
      <w:r w:rsidRPr="00334C23">
        <w:rPr>
          <w:rFonts w:ascii="Times New Roman" w:hAnsi="Times New Roman" w:cs="Times New Roman"/>
          <w:b w:val="0"/>
          <w:bCs w:val="0"/>
          <w:color w:val="000000" w:themeColor="text1"/>
          <w:sz w:val="20"/>
          <w:szCs w:val="20"/>
        </w:rPr>
        <w:t xml:space="preserve"> 1 + 10.000 (0.1)2</w:t>
      </w:r>
    </w:p>
    <w:p w:rsidR="00334C23" w:rsidRPr="00334C23" w:rsidRDefault="00334C23" w:rsidP="00334C23">
      <w:pPr>
        <w:pStyle w:val="Heading1"/>
        <w:spacing w:before="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 xml:space="preserve">  </w:t>
      </w:r>
    </w:p>
    <w:p w:rsidR="00334C23" w:rsidRPr="00334C23" w:rsidRDefault="00334C23" w:rsidP="00334C23">
      <w:pPr>
        <w:pStyle w:val="Heading1"/>
        <w:spacing w:before="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 xml:space="preserve">        </w:t>
      </w:r>
      <w:r w:rsidR="00D2614E">
        <w:rPr>
          <w:rFonts w:ascii="Times New Roman" w:hAnsi="Times New Roman" w:cs="Times New Roman"/>
          <w:b w:val="0"/>
          <w:bCs w:val="0"/>
          <w:color w:val="000000" w:themeColor="text1"/>
          <w:sz w:val="20"/>
          <w:szCs w:val="20"/>
        </w:rPr>
        <w:tab/>
      </w:r>
      <w:r w:rsidRPr="00334C23">
        <w:rPr>
          <w:rFonts w:ascii="Times New Roman" w:hAnsi="Times New Roman" w:cs="Times New Roman"/>
          <w:b w:val="0"/>
          <w:bCs w:val="0"/>
          <w:color w:val="000000" w:themeColor="text1"/>
          <w:sz w:val="20"/>
          <w:szCs w:val="20"/>
        </w:rPr>
        <w:t xml:space="preserve"> =   99 </w:t>
      </w:r>
    </w:p>
    <w:p w:rsidR="00334C23" w:rsidRPr="00334C23" w:rsidRDefault="00334C23" w:rsidP="00334C23">
      <w:pPr>
        <w:pStyle w:val="Heading1"/>
        <w:spacing w:before="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 xml:space="preserve">      Jadi responden yang dijadikan sampel dalam penelitian ini, dibulatkan berjumlah 99 orang.</w:t>
      </w:r>
    </w:p>
    <w:p w:rsidR="00334C23" w:rsidRPr="00334C23" w:rsidRDefault="00D2614E" w:rsidP="00334C23">
      <w:pPr>
        <w:pStyle w:val="Heading1"/>
        <w:spacing w:before="0"/>
        <w:jc w:val="both"/>
        <w:rPr>
          <w:rFonts w:ascii="Times New Roman" w:hAnsi="Times New Roman" w:cs="Times New Roman"/>
          <w:b w:val="0"/>
          <w:bCs w:val="0"/>
          <w:color w:val="000000" w:themeColor="text1"/>
          <w:sz w:val="20"/>
          <w:szCs w:val="20"/>
        </w:rPr>
      </w:pPr>
      <w:r>
        <w:rPr>
          <w:rFonts w:ascii="Times New Roman" w:hAnsi="Times New Roman" w:cs="Times New Roman"/>
          <w:b w:val="0"/>
          <w:bCs w:val="0"/>
          <w:color w:val="000000" w:themeColor="text1"/>
          <w:sz w:val="20"/>
          <w:szCs w:val="20"/>
        </w:rPr>
        <w:t>6</w:t>
      </w:r>
      <w:r w:rsidR="00334C23" w:rsidRPr="00334C23">
        <w:rPr>
          <w:rFonts w:ascii="Times New Roman" w:hAnsi="Times New Roman" w:cs="Times New Roman"/>
          <w:b w:val="0"/>
          <w:bCs w:val="0"/>
          <w:color w:val="000000" w:themeColor="text1"/>
          <w:sz w:val="20"/>
          <w:szCs w:val="20"/>
        </w:rPr>
        <w:t>)</w:t>
      </w:r>
      <w:r>
        <w:rPr>
          <w:rFonts w:ascii="Times New Roman" w:hAnsi="Times New Roman" w:cs="Times New Roman"/>
          <w:b w:val="0"/>
          <w:bCs w:val="0"/>
          <w:color w:val="000000" w:themeColor="text1"/>
          <w:sz w:val="20"/>
          <w:szCs w:val="20"/>
        </w:rPr>
        <w:t xml:space="preserve">  </w:t>
      </w:r>
      <w:r w:rsidR="00334C23" w:rsidRPr="00334C23">
        <w:rPr>
          <w:rFonts w:ascii="Times New Roman" w:hAnsi="Times New Roman" w:cs="Times New Roman"/>
          <w:b w:val="0"/>
          <w:bCs w:val="0"/>
          <w:color w:val="000000" w:themeColor="text1"/>
          <w:sz w:val="20"/>
          <w:szCs w:val="20"/>
        </w:rPr>
        <w:t>Sumber Data</w:t>
      </w:r>
    </w:p>
    <w:p w:rsidR="00334C23" w:rsidRPr="00334C23" w:rsidRDefault="00334C23" w:rsidP="00D2614E">
      <w:pPr>
        <w:pStyle w:val="Heading1"/>
        <w:spacing w:before="0"/>
        <w:ind w:left="284"/>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(1)</w:t>
      </w:r>
      <w:r w:rsidR="00D2614E">
        <w:rPr>
          <w:rFonts w:ascii="Times New Roman" w:hAnsi="Times New Roman" w:cs="Times New Roman"/>
          <w:b w:val="0"/>
          <w:bCs w:val="0"/>
          <w:color w:val="000000" w:themeColor="text1"/>
          <w:sz w:val="20"/>
          <w:szCs w:val="20"/>
        </w:rPr>
        <w:t xml:space="preserve"> </w:t>
      </w:r>
      <w:r w:rsidRPr="00334C23">
        <w:rPr>
          <w:rFonts w:ascii="Times New Roman" w:hAnsi="Times New Roman" w:cs="Times New Roman"/>
          <w:b w:val="0"/>
          <w:bCs w:val="0"/>
          <w:color w:val="000000" w:themeColor="text1"/>
          <w:sz w:val="20"/>
          <w:szCs w:val="20"/>
        </w:rPr>
        <w:t>Data primer adalah sumber data penelitian yang diperoleh secara langsung dari sumber aslinya.</w:t>
      </w:r>
    </w:p>
    <w:p w:rsidR="00334C23" w:rsidRPr="00334C23" w:rsidRDefault="00334C23" w:rsidP="00D2614E">
      <w:pPr>
        <w:pStyle w:val="Heading1"/>
        <w:spacing w:before="0"/>
        <w:ind w:left="284"/>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(2)</w:t>
      </w:r>
      <w:r w:rsidR="00D2614E">
        <w:rPr>
          <w:rFonts w:ascii="Times New Roman" w:hAnsi="Times New Roman" w:cs="Times New Roman"/>
          <w:b w:val="0"/>
          <w:bCs w:val="0"/>
          <w:color w:val="000000" w:themeColor="text1"/>
          <w:sz w:val="20"/>
          <w:szCs w:val="20"/>
        </w:rPr>
        <w:t xml:space="preserve"> </w:t>
      </w:r>
      <w:r w:rsidRPr="00334C23">
        <w:rPr>
          <w:rFonts w:ascii="Times New Roman" w:hAnsi="Times New Roman" w:cs="Times New Roman"/>
          <w:b w:val="0"/>
          <w:bCs w:val="0"/>
          <w:color w:val="000000" w:themeColor="text1"/>
          <w:sz w:val="20"/>
          <w:szCs w:val="20"/>
        </w:rPr>
        <w:t>Data sekunder adalah sumber data penelitian yang diperoleh peneliti secara tidak langsung melalui media perantara.</w:t>
      </w:r>
    </w:p>
    <w:p w:rsidR="00334C23" w:rsidRPr="00334C23" w:rsidRDefault="00D2614E" w:rsidP="00D2614E">
      <w:pPr>
        <w:pStyle w:val="Heading1"/>
        <w:spacing w:before="0"/>
        <w:ind w:left="284" w:hanging="284"/>
        <w:jc w:val="both"/>
        <w:rPr>
          <w:rFonts w:ascii="Times New Roman" w:hAnsi="Times New Roman" w:cs="Times New Roman"/>
          <w:b w:val="0"/>
          <w:bCs w:val="0"/>
          <w:color w:val="000000" w:themeColor="text1"/>
          <w:sz w:val="20"/>
          <w:szCs w:val="20"/>
        </w:rPr>
      </w:pPr>
      <w:r>
        <w:rPr>
          <w:rFonts w:ascii="Times New Roman" w:hAnsi="Times New Roman" w:cs="Times New Roman"/>
          <w:b w:val="0"/>
          <w:bCs w:val="0"/>
          <w:color w:val="000000" w:themeColor="text1"/>
          <w:sz w:val="20"/>
          <w:szCs w:val="20"/>
        </w:rPr>
        <w:t>7</w:t>
      </w:r>
      <w:r w:rsidR="00334C23" w:rsidRPr="00334C23">
        <w:rPr>
          <w:rFonts w:ascii="Times New Roman" w:hAnsi="Times New Roman" w:cs="Times New Roman"/>
          <w:b w:val="0"/>
          <w:bCs w:val="0"/>
          <w:color w:val="000000" w:themeColor="text1"/>
          <w:sz w:val="20"/>
          <w:szCs w:val="20"/>
        </w:rPr>
        <w:t>)</w:t>
      </w:r>
      <w:r>
        <w:rPr>
          <w:rFonts w:ascii="Times New Roman" w:hAnsi="Times New Roman" w:cs="Times New Roman"/>
          <w:b w:val="0"/>
          <w:bCs w:val="0"/>
          <w:color w:val="000000" w:themeColor="text1"/>
          <w:sz w:val="20"/>
          <w:szCs w:val="20"/>
        </w:rPr>
        <w:t xml:space="preserve"> </w:t>
      </w:r>
      <w:r w:rsidR="00334C23" w:rsidRPr="00334C23">
        <w:rPr>
          <w:rFonts w:ascii="Times New Roman" w:hAnsi="Times New Roman" w:cs="Times New Roman"/>
          <w:b w:val="0"/>
          <w:bCs w:val="0"/>
          <w:color w:val="000000" w:themeColor="text1"/>
          <w:sz w:val="20"/>
          <w:szCs w:val="20"/>
        </w:rPr>
        <w:t>Analisis data adalah data yang telah terkumpul melalui cara-cara tersebut di atas diolah sedemikian rupa sesuai dengan ketentuan teori dan praktek yang benar. Analisis data, dalam rangka memahami hasil data yang dikumpulkan, maka untuk menganalisis datanya digunakan analisis statistika sederhana yaitu dengan rumus: Persentase.</w:t>
      </w:r>
    </w:p>
    <w:p w:rsidR="00334C23" w:rsidRPr="00334C23" w:rsidRDefault="00334C23" w:rsidP="00334C23">
      <w:pPr>
        <w:pStyle w:val="Heading1"/>
        <w:spacing w:before="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 xml:space="preserve">            f</w:t>
      </w:r>
    </w:p>
    <w:p w:rsidR="00334C23" w:rsidRPr="00334C23" w:rsidRDefault="00D2614E" w:rsidP="00334C23">
      <w:pPr>
        <w:pStyle w:val="Heading1"/>
        <w:spacing w:before="0"/>
        <w:jc w:val="both"/>
        <w:rPr>
          <w:rFonts w:ascii="Times New Roman" w:hAnsi="Times New Roman" w:cs="Times New Roman"/>
          <w:b w:val="0"/>
          <w:bCs w:val="0"/>
          <w:color w:val="000000" w:themeColor="text1"/>
          <w:sz w:val="20"/>
          <w:szCs w:val="20"/>
        </w:rPr>
      </w:pPr>
      <w:r>
        <w:rPr>
          <w:rFonts w:ascii="Times New Roman" w:hAnsi="Times New Roman" w:cs="Times New Roman"/>
          <w:b w:val="0"/>
          <w:bCs w:val="0"/>
          <w:color w:val="000000" w:themeColor="text1"/>
          <w:sz w:val="20"/>
          <w:szCs w:val="20"/>
          <w:lang w:eastAsia="id-ID"/>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101600</wp:posOffset>
                </wp:positionV>
                <wp:extent cx="37147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" strokecolor="black [3040]"/>
            </w:pict>
          </mc:Fallback>
        </mc:AlternateContent>
      </w:r>
      <w:r w:rsidR="00334C23" w:rsidRPr="00334C23">
        <w:rPr>
          <w:rFonts w:ascii="Times New Roman" w:hAnsi="Times New Roman" w:cs="Times New Roman"/>
          <w:b w:val="0"/>
          <w:bCs w:val="0"/>
          <w:color w:val="000000" w:themeColor="text1"/>
          <w:sz w:val="20"/>
          <w:szCs w:val="20"/>
        </w:rPr>
        <w:t xml:space="preserve">p =     </w:t>
      </w:r>
      <w:r>
        <w:rPr>
          <w:rFonts w:ascii="Times New Roman" w:hAnsi="Times New Roman" w:cs="Times New Roman"/>
          <w:b w:val="0"/>
          <w:bCs w:val="0"/>
          <w:color w:val="000000" w:themeColor="text1"/>
          <w:sz w:val="20"/>
          <w:szCs w:val="20"/>
        </w:rPr>
        <w:t xml:space="preserve"> </w:t>
      </w:r>
      <w:r w:rsidR="00334C23" w:rsidRPr="00334C23">
        <w:rPr>
          <w:rFonts w:ascii="Times New Roman" w:hAnsi="Times New Roman" w:cs="Times New Roman"/>
          <w:b w:val="0"/>
          <w:bCs w:val="0"/>
          <w:color w:val="000000" w:themeColor="text1"/>
          <w:sz w:val="20"/>
          <w:szCs w:val="20"/>
        </w:rPr>
        <w:t xml:space="preserve">           x 100 %</w:t>
      </w:r>
    </w:p>
    <w:p w:rsidR="00334C23" w:rsidRPr="00334C23" w:rsidRDefault="00334C23" w:rsidP="00334C23">
      <w:pPr>
        <w:pStyle w:val="Heading1"/>
        <w:spacing w:before="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 xml:space="preserve">             n</w:t>
      </w:r>
    </w:p>
    <w:p w:rsidR="00334C23" w:rsidRPr="00334C23" w:rsidRDefault="00334C23" w:rsidP="00334C23">
      <w:pPr>
        <w:pStyle w:val="Heading1"/>
        <w:spacing w:before="0"/>
        <w:jc w:val="both"/>
        <w:rPr>
          <w:rFonts w:ascii="Times New Roman" w:hAnsi="Times New Roman" w:cs="Times New Roman"/>
          <w:b w:val="0"/>
          <w:bCs w:val="0"/>
          <w:color w:val="000000" w:themeColor="text1"/>
          <w:sz w:val="20"/>
          <w:szCs w:val="20"/>
        </w:rPr>
      </w:pPr>
    </w:p>
    <w:p w:rsidR="00334C23" w:rsidRPr="00334C23" w:rsidRDefault="00334C23" w:rsidP="00D2614E">
      <w:pPr>
        <w:pStyle w:val="Heading1"/>
        <w:spacing w:before="0"/>
        <w:ind w:left="72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Keterangan:</w:t>
      </w:r>
    </w:p>
    <w:p w:rsidR="00334C23" w:rsidRPr="00334C23" w:rsidRDefault="00334C23" w:rsidP="00D2614E">
      <w:pPr>
        <w:pStyle w:val="Heading1"/>
        <w:spacing w:before="0"/>
        <w:ind w:left="72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p = persen</w:t>
      </w:r>
    </w:p>
    <w:p w:rsidR="00334C23" w:rsidRPr="00334C23" w:rsidRDefault="00334C23" w:rsidP="00D2614E">
      <w:pPr>
        <w:pStyle w:val="Heading1"/>
        <w:spacing w:before="0"/>
        <w:ind w:left="72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f = frekuensi</w:t>
      </w:r>
    </w:p>
    <w:p w:rsidR="00334C23" w:rsidRPr="00334C23" w:rsidRDefault="00334C23" w:rsidP="00D2614E">
      <w:pPr>
        <w:pStyle w:val="Heading1"/>
        <w:keepLines w:val="0"/>
        <w:spacing w:before="0"/>
        <w:ind w:left="720"/>
        <w:jc w:val="both"/>
        <w:rPr>
          <w:rFonts w:ascii="Times New Roman" w:hAnsi="Times New Roman" w:cs="Times New Roman"/>
          <w:b w:val="0"/>
          <w:bCs w:val="0"/>
          <w:color w:val="000000" w:themeColor="text1"/>
          <w:sz w:val="20"/>
          <w:szCs w:val="20"/>
        </w:rPr>
      </w:pPr>
      <w:r w:rsidRPr="00334C23">
        <w:rPr>
          <w:rFonts w:ascii="Times New Roman" w:hAnsi="Times New Roman" w:cs="Times New Roman"/>
          <w:b w:val="0"/>
          <w:bCs w:val="0"/>
          <w:color w:val="000000" w:themeColor="text1"/>
          <w:sz w:val="20"/>
          <w:szCs w:val="20"/>
        </w:rPr>
        <w:t>n = jumlah sampel</w:t>
      </w:r>
    </w:p>
    <w:p w:rsidR="002E4D3A" w:rsidRPr="002E4D3A" w:rsidRDefault="002E4D3A" w:rsidP="00334C23">
      <w:pPr>
        <w:pStyle w:val="Heading1"/>
        <w:keepLines w:val="0"/>
        <w:spacing w:before="0"/>
        <w:jc w:val="both"/>
        <w:rPr>
          <w:rFonts w:ascii="Times New Roman" w:hAnsi="Times New Roman" w:cs="Times New Roman"/>
          <w:color w:val="000000" w:themeColor="text1"/>
          <w:sz w:val="20"/>
          <w:szCs w:val="20"/>
        </w:rPr>
      </w:pPr>
      <w:r w:rsidRPr="002E4D3A">
        <w:rPr>
          <w:rFonts w:ascii="Times New Roman" w:hAnsi="Times New Roman" w:cs="Times New Roman"/>
          <w:bCs w:val="0"/>
          <w:color w:val="000000" w:themeColor="text1"/>
          <w:sz w:val="20"/>
          <w:szCs w:val="20"/>
        </w:rPr>
        <w:t>METODE</w:t>
      </w:r>
      <w:r w:rsidRPr="002E4D3A">
        <w:rPr>
          <w:rFonts w:ascii="Times New Roman" w:hAnsi="Times New Roman" w:cs="Times New Roman"/>
          <w:color w:val="000000" w:themeColor="text1"/>
          <w:sz w:val="20"/>
          <w:szCs w:val="20"/>
        </w:rPr>
        <w:t xml:space="preserve"> </w:t>
      </w:r>
    </w:p>
    <w:p w:rsidR="005A0C0C" w:rsidRPr="005A0C0C" w:rsidRDefault="005A0C0C" w:rsidP="00334C23">
      <w:pPr>
        <w:jc w:val="both"/>
        <w:rPr>
          <w:color w:val="000000" w:themeColor="text1"/>
          <w:sz w:val="20"/>
          <w:szCs w:val="20"/>
        </w:rPr>
      </w:pPr>
      <w:r w:rsidRPr="005A0C0C">
        <w:rPr>
          <w:color w:val="000000" w:themeColor="text1"/>
          <w:sz w:val="20"/>
          <w:szCs w:val="20"/>
        </w:rPr>
        <w:t>a.  Jenis penelitian</w:t>
      </w:r>
    </w:p>
    <w:p w:rsidR="005A0C0C" w:rsidRPr="005A0C0C" w:rsidRDefault="005A0C0C" w:rsidP="005A0C0C">
      <w:pPr>
        <w:ind w:left="284"/>
        <w:jc w:val="both"/>
        <w:rPr>
          <w:color w:val="000000" w:themeColor="text1"/>
          <w:sz w:val="20"/>
          <w:szCs w:val="20"/>
        </w:rPr>
      </w:pPr>
      <w:r w:rsidRPr="005A0C0C">
        <w:rPr>
          <w:color w:val="000000" w:themeColor="text1"/>
          <w:sz w:val="20"/>
          <w:szCs w:val="20"/>
        </w:rPr>
        <w:t xml:space="preserve">Penelitian ini menggunakan jenis data kuantitatif. Penelitian lapangan ini pada hakikatnya merupakan metode untuk menemukan secara spesifik dan realistis tentang apa yang sedang terjadi. data yang diperoleh dari lokasi yaitu PT </w:t>
      </w:r>
      <w:r w:rsidR="00DE49AC">
        <w:rPr>
          <w:color w:val="000000" w:themeColor="text1"/>
          <w:sz w:val="20"/>
          <w:szCs w:val="20"/>
        </w:rPr>
        <w:t>BPD Kalsel</w:t>
      </w:r>
      <w:r w:rsidRPr="005A0C0C">
        <w:rPr>
          <w:color w:val="000000" w:themeColor="text1"/>
          <w:sz w:val="20"/>
          <w:szCs w:val="20"/>
        </w:rPr>
        <w:t xml:space="preserve"> . Selain penelitian lapangan, juga didukung dengan penelitian pustaka (Library Research) yang bertujuan untuk mengumpulakn data atau informasi dengan bantuan material, misalnya: buku, catatan, dokumen, dan referensi lainnya yang berkaitan dengan pelatihan kerja yang diberikan kepada karyawan PT. </w:t>
      </w:r>
      <w:r w:rsidR="00DE49AC">
        <w:rPr>
          <w:color w:val="000000" w:themeColor="text1"/>
          <w:sz w:val="20"/>
          <w:szCs w:val="20"/>
        </w:rPr>
        <w:t>BPD Kalsel</w:t>
      </w:r>
      <w:r w:rsidRPr="005A0C0C">
        <w:rPr>
          <w:color w:val="000000" w:themeColor="text1"/>
          <w:sz w:val="20"/>
          <w:szCs w:val="20"/>
        </w:rPr>
        <w:t xml:space="preserve"> .</w:t>
      </w:r>
    </w:p>
    <w:p w:rsidR="005A0C0C" w:rsidRPr="005A0C0C" w:rsidRDefault="005A0C0C" w:rsidP="005A0C0C">
      <w:pPr>
        <w:jc w:val="both"/>
        <w:rPr>
          <w:color w:val="000000" w:themeColor="text1"/>
          <w:sz w:val="20"/>
          <w:szCs w:val="20"/>
        </w:rPr>
      </w:pPr>
      <w:r w:rsidRPr="005A0C0C">
        <w:rPr>
          <w:color w:val="000000" w:themeColor="text1"/>
          <w:sz w:val="20"/>
          <w:szCs w:val="20"/>
        </w:rPr>
        <w:t>b. Sifat Penelitian</w:t>
      </w:r>
    </w:p>
    <w:p w:rsidR="005A0C0C" w:rsidRPr="005A0C0C" w:rsidRDefault="005A0C0C" w:rsidP="005A0C0C">
      <w:pPr>
        <w:ind w:left="284"/>
        <w:jc w:val="both"/>
        <w:rPr>
          <w:color w:val="000000" w:themeColor="text1"/>
          <w:sz w:val="20"/>
          <w:szCs w:val="20"/>
        </w:rPr>
      </w:pPr>
      <w:r w:rsidRPr="005A0C0C">
        <w:rPr>
          <w:color w:val="000000" w:themeColor="text1"/>
          <w:sz w:val="20"/>
          <w:szCs w:val="20"/>
        </w:rPr>
        <w:t>Penelitian ini bersifat deskriptif yaitu jenis metode penelitian yang berusaha menggambarkan dan menginterprestasi objek sesuai dengan apa adanya. Penelitian deskriptif umumnya dilakukan dengan tujuan utama, yaitu menggambarkan secara sistematis fakta dan karakteristik objek atau subjek yang diteliti secara tepat.</w:t>
      </w:r>
    </w:p>
    <w:p w:rsidR="005A0C0C" w:rsidRPr="005A0C0C" w:rsidRDefault="005A0C0C" w:rsidP="005A0C0C">
      <w:pPr>
        <w:jc w:val="both"/>
        <w:rPr>
          <w:color w:val="000000" w:themeColor="text1"/>
          <w:sz w:val="20"/>
          <w:szCs w:val="20"/>
        </w:rPr>
      </w:pPr>
      <w:r w:rsidRPr="005A0C0C">
        <w:rPr>
          <w:color w:val="000000" w:themeColor="text1"/>
          <w:sz w:val="20"/>
          <w:szCs w:val="20"/>
        </w:rPr>
        <w:t>c. Sumber Data</w:t>
      </w:r>
    </w:p>
    <w:p w:rsidR="005A0C0C" w:rsidRPr="005A0C0C" w:rsidRDefault="005A0C0C" w:rsidP="005A0C0C">
      <w:pPr>
        <w:ind w:firstLine="142"/>
        <w:jc w:val="both"/>
        <w:rPr>
          <w:color w:val="000000" w:themeColor="text1"/>
          <w:sz w:val="20"/>
          <w:szCs w:val="20"/>
        </w:rPr>
      </w:pPr>
      <w:r w:rsidRPr="005A0C0C">
        <w:rPr>
          <w:color w:val="000000" w:themeColor="text1"/>
          <w:sz w:val="20"/>
          <w:szCs w:val="20"/>
        </w:rPr>
        <w:t>Data yang digunakan dalam penelitian ini adalah sebagai berikut :</w:t>
      </w:r>
    </w:p>
    <w:p w:rsidR="005A0C0C" w:rsidRPr="005A0C0C" w:rsidRDefault="005A0C0C" w:rsidP="005A0C0C">
      <w:pPr>
        <w:ind w:left="426"/>
        <w:jc w:val="both"/>
        <w:rPr>
          <w:color w:val="000000" w:themeColor="text1"/>
          <w:sz w:val="20"/>
          <w:szCs w:val="20"/>
        </w:rPr>
      </w:pPr>
      <w:r w:rsidRPr="005A0C0C">
        <w:rPr>
          <w:color w:val="000000" w:themeColor="text1"/>
          <w:sz w:val="20"/>
          <w:szCs w:val="20"/>
        </w:rPr>
        <w:t>1)</w:t>
      </w:r>
      <w:r>
        <w:rPr>
          <w:color w:val="000000" w:themeColor="text1"/>
          <w:sz w:val="20"/>
          <w:szCs w:val="20"/>
        </w:rPr>
        <w:t xml:space="preserve"> </w:t>
      </w:r>
      <w:r w:rsidRPr="005A0C0C">
        <w:rPr>
          <w:color w:val="000000" w:themeColor="text1"/>
          <w:sz w:val="20"/>
          <w:szCs w:val="20"/>
        </w:rPr>
        <w:t>Data Primer</w:t>
      </w:r>
    </w:p>
    <w:p w:rsidR="005A0C0C" w:rsidRPr="005A0C0C" w:rsidRDefault="005A0C0C" w:rsidP="005A0C0C">
      <w:pPr>
        <w:ind w:left="710"/>
        <w:jc w:val="both"/>
        <w:rPr>
          <w:color w:val="000000" w:themeColor="text1"/>
          <w:sz w:val="20"/>
          <w:szCs w:val="20"/>
        </w:rPr>
      </w:pPr>
      <w:r w:rsidRPr="005A0C0C">
        <w:rPr>
          <w:color w:val="000000" w:themeColor="text1"/>
          <w:sz w:val="20"/>
          <w:szCs w:val="20"/>
        </w:rPr>
        <w:t xml:space="preserve">Data primer adalah sumber data yang didapatkan secara langsung dalam penelitian yaitu penelitian terjun langsung ke lapangan guna mendapatkan data secara langsung dari wawancara karyawan PT. </w:t>
      </w:r>
      <w:r w:rsidR="00DE49AC">
        <w:rPr>
          <w:color w:val="000000" w:themeColor="text1"/>
          <w:sz w:val="20"/>
          <w:szCs w:val="20"/>
        </w:rPr>
        <w:t>BPD Kalsel</w:t>
      </w:r>
      <w:r w:rsidRPr="005A0C0C">
        <w:rPr>
          <w:color w:val="000000" w:themeColor="text1"/>
          <w:sz w:val="20"/>
          <w:szCs w:val="20"/>
        </w:rPr>
        <w:t xml:space="preserve"> .</w:t>
      </w:r>
    </w:p>
    <w:p w:rsidR="005A0C0C" w:rsidRPr="005A0C0C" w:rsidRDefault="005A0C0C" w:rsidP="005A0C0C">
      <w:pPr>
        <w:ind w:left="426"/>
        <w:jc w:val="both"/>
        <w:rPr>
          <w:color w:val="000000" w:themeColor="text1"/>
          <w:sz w:val="20"/>
          <w:szCs w:val="20"/>
        </w:rPr>
      </w:pPr>
      <w:r w:rsidRPr="005A0C0C">
        <w:rPr>
          <w:color w:val="000000" w:themeColor="text1"/>
          <w:sz w:val="20"/>
          <w:szCs w:val="20"/>
        </w:rPr>
        <w:t>2)</w:t>
      </w:r>
      <w:r>
        <w:rPr>
          <w:color w:val="000000" w:themeColor="text1"/>
          <w:sz w:val="20"/>
          <w:szCs w:val="20"/>
        </w:rPr>
        <w:t xml:space="preserve">  </w:t>
      </w:r>
      <w:r w:rsidRPr="005A0C0C">
        <w:rPr>
          <w:color w:val="000000" w:themeColor="text1"/>
          <w:sz w:val="20"/>
          <w:szCs w:val="20"/>
        </w:rPr>
        <w:t>Data Sekunder</w:t>
      </w:r>
    </w:p>
    <w:p w:rsidR="005A0C0C" w:rsidRPr="005A0C0C" w:rsidRDefault="005A0C0C" w:rsidP="005A0C0C">
      <w:pPr>
        <w:ind w:left="710"/>
        <w:jc w:val="both"/>
        <w:rPr>
          <w:color w:val="000000" w:themeColor="text1"/>
          <w:sz w:val="20"/>
          <w:szCs w:val="20"/>
        </w:rPr>
      </w:pPr>
      <w:r w:rsidRPr="005A0C0C">
        <w:rPr>
          <w:color w:val="000000" w:themeColor="text1"/>
          <w:sz w:val="20"/>
          <w:szCs w:val="20"/>
        </w:rPr>
        <w:t>Data sekunder adalah sumber data yang diperoleh dari catatan,dokumen, dan lainnya yang berhubungan dengan penelitian.</w:t>
      </w:r>
    </w:p>
    <w:p w:rsidR="005A0C0C" w:rsidRPr="005A0C0C" w:rsidRDefault="005A0C0C" w:rsidP="005A0C0C">
      <w:pPr>
        <w:jc w:val="both"/>
        <w:rPr>
          <w:color w:val="000000" w:themeColor="text1"/>
          <w:sz w:val="20"/>
          <w:szCs w:val="20"/>
        </w:rPr>
      </w:pPr>
      <w:r w:rsidRPr="005A0C0C">
        <w:rPr>
          <w:color w:val="000000" w:themeColor="text1"/>
          <w:sz w:val="20"/>
          <w:szCs w:val="20"/>
        </w:rPr>
        <w:t xml:space="preserve">d. </w:t>
      </w:r>
      <w:r>
        <w:rPr>
          <w:color w:val="000000" w:themeColor="text1"/>
          <w:sz w:val="20"/>
          <w:szCs w:val="20"/>
        </w:rPr>
        <w:t xml:space="preserve"> </w:t>
      </w:r>
      <w:r w:rsidRPr="005A0C0C">
        <w:rPr>
          <w:color w:val="000000" w:themeColor="text1"/>
          <w:sz w:val="20"/>
          <w:szCs w:val="20"/>
        </w:rPr>
        <w:t>Teknik Pengumpulan Data</w:t>
      </w:r>
    </w:p>
    <w:p w:rsidR="005A0C0C" w:rsidRPr="005A0C0C" w:rsidRDefault="005A0C0C" w:rsidP="005A0C0C">
      <w:pPr>
        <w:ind w:left="284"/>
        <w:jc w:val="both"/>
        <w:rPr>
          <w:color w:val="000000" w:themeColor="text1"/>
          <w:sz w:val="20"/>
          <w:szCs w:val="20"/>
        </w:rPr>
      </w:pPr>
      <w:r w:rsidRPr="005A0C0C">
        <w:rPr>
          <w:color w:val="000000" w:themeColor="text1"/>
          <w:sz w:val="20"/>
          <w:szCs w:val="20"/>
        </w:rPr>
        <w:t>Untuk memperoleh data-data yang diperlukan dalam penelitian ini penulis menggunakan metode-metode sebagai berikut:</w:t>
      </w:r>
    </w:p>
    <w:p w:rsidR="005A0C0C" w:rsidRPr="005A0C0C" w:rsidRDefault="005A0C0C" w:rsidP="005A0C0C">
      <w:pPr>
        <w:jc w:val="both"/>
        <w:rPr>
          <w:color w:val="000000" w:themeColor="text1"/>
          <w:sz w:val="20"/>
          <w:szCs w:val="20"/>
        </w:rPr>
      </w:pPr>
      <w:r w:rsidRPr="005A0C0C">
        <w:rPr>
          <w:color w:val="000000" w:themeColor="text1"/>
          <w:sz w:val="20"/>
          <w:szCs w:val="20"/>
        </w:rPr>
        <w:t>1)</w:t>
      </w:r>
      <w:r>
        <w:rPr>
          <w:color w:val="000000" w:themeColor="text1"/>
          <w:sz w:val="20"/>
          <w:szCs w:val="20"/>
        </w:rPr>
        <w:t xml:space="preserve">  </w:t>
      </w:r>
      <w:r w:rsidRPr="005A0C0C">
        <w:rPr>
          <w:color w:val="000000" w:themeColor="text1"/>
          <w:sz w:val="20"/>
          <w:szCs w:val="20"/>
        </w:rPr>
        <w:t>Wawancara</w:t>
      </w:r>
    </w:p>
    <w:p w:rsidR="005A0C0C" w:rsidRPr="005A0C0C" w:rsidRDefault="005A0C0C" w:rsidP="005A0C0C">
      <w:pPr>
        <w:ind w:left="284"/>
        <w:jc w:val="both"/>
        <w:rPr>
          <w:color w:val="000000" w:themeColor="text1"/>
          <w:sz w:val="20"/>
          <w:szCs w:val="20"/>
        </w:rPr>
      </w:pPr>
      <w:r w:rsidRPr="005A0C0C">
        <w:rPr>
          <w:color w:val="000000" w:themeColor="text1"/>
          <w:sz w:val="20"/>
          <w:szCs w:val="20"/>
        </w:rPr>
        <w:t>Wawancara adalah suatu kegiatan yang dilakukan untuk mendapatkan informasi secara langsung dengan mengungkapkan pertanyaan-pertanyaan pada pimpinan.</w:t>
      </w:r>
    </w:p>
    <w:p w:rsidR="005A0C0C" w:rsidRPr="005A0C0C" w:rsidRDefault="005A0C0C" w:rsidP="005A0C0C">
      <w:pPr>
        <w:jc w:val="both"/>
        <w:rPr>
          <w:color w:val="000000" w:themeColor="text1"/>
          <w:sz w:val="20"/>
          <w:szCs w:val="20"/>
        </w:rPr>
      </w:pPr>
      <w:r w:rsidRPr="005A0C0C">
        <w:rPr>
          <w:color w:val="000000" w:themeColor="text1"/>
          <w:sz w:val="20"/>
          <w:szCs w:val="20"/>
        </w:rPr>
        <w:lastRenderedPageBreak/>
        <w:t>2)</w:t>
      </w:r>
      <w:r>
        <w:rPr>
          <w:color w:val="000000" w:themeColor="text1"/>
          <w:sz w:val="20"/>
          <w:szCs w:val="20"/>
        </w:rPr>
        <w:t xml:space="preserve">  </w:t>
      </w:r>
      <w:r w:rsidRPr="005A0C0C">
        <w:rPr>
          <w:color w:val="000000" w:themeColor="text1"/>
          <w:sz w:val="20"/>
          <w:szCs w:val="20"/>
        </w:rPr>
        <w:t>Angket dan Kuesioner</w:t>
      </w:r>
    </w:p>
    <w:p w:rsidR="005A0C0C" w:rsidRPr="005A0C0C" w:rsidRDefault="005A0C0C" w:rsidP="005A0C0C">
      <w:pPr>
        <w:ind w:left="284"/>
        <w:jc w:val="both"/>
        <w:rPr>
          <w:color w:val="000000" w:themeColor="text1"/>
          <w:sz w:val="20"/>
          <w:szCs w:val="20"/>
        </w:rPr>
      </w:pPr>
      <w:r w:rsidRPr="005A0C0C">
        <w:rPr>
          <w:color w:val="000000" w:themeColor="text1"/>
          <w:sz w:val="20"/>
          <w:szCs w:val="20"/>
        </w:rPr>
        <w:t>Kuesioner merupakan teknik pengumpulan data yang dilakukan dengan cara memberi seperangkat pertanyaan atau pernyataan tertulis kepada responden untuk di Kalimantanbnya. Kuesioner merupakan teknik pengumpulan data yang efisien dengan pasti variable yang akan di ukur dan tahu apa yang bisa di harapkan dari responden. Selain itu, kuesioner juga cocok digunakan bila jumlah responden cukup besar dan tersebar di wilayah yang luas. Kuesioner dapat berupa pertanyaan/pernyataan tertutup atau terbuka, dapat diberikan kepada responden secara langsung atau dikirim melalui pos atau internet.</w:t>
      </w:r>
    </w:p>
    <w:p w:rsidR="005A0C0C" w:rsidRPr="005A0C0C" w:rsidRDefault="005A0C0C" w:rsidP="005A0C0C">
      <w:pPr>
        <w:ind w:left="284"/>
        <w:jc w:val="both"/>
        <w:rPr>
          <w:color w:val="000000" w:themeColor="text1"/>
          <w:sz w:val="20"/>
          <w:szCs w:val="20"/>
        </w:rPr>
      </w:pPr>
      <w:r w:rsidRPr="005A0C0C">
        <w:rPr>
          <w:color w:val="000000" w:themeColor="text1"/>
          <w:sz w:val="20"/>
          <w:szCs w:val="20"/>
        </w:rPr>
        <w:t xml:space="preserve"> Metode digunakan untuk mengetahui tanggapan dari karyawan PT. </w:t>
      </w:r>
      <w:r w:rsidR="00DE49AC">
        <w:rPr>
          <w:color w:val="000000" w:themeColor="text1"/>
          <w:sz w:val="20"/>
          <w:szCs w:val="20"/>
        </w:rPr>
        <w:t>BPD Kalsel</w:t>
      </w:r>
      <w:r w:rsidRPr="005A0C0C">
        <w:rPr>
          <w:color w:val="000000" w:themeColor="text1"/>
          <w:sz w:val="20"/>
          <w:szCs w:val="20"/>
        </w:rPr>
        <w:t xml:space="preserve"> . Bentuk kuisioner yang digunakan dalam penelitian ini adalah kusioner dengan pertanyaan tertutup dimana responden disediakan alternative Kalimantanb dalam bentuk Multiple Choice a, b, dan c.</w:t>
      </w:r>
    </w:p>
    <w:p w:rsidR="005A0C0C" w:rsidRPr="005A0C0C" w:rsidRDefault="005A0C0C" w:rsidP="005A0C0C">
      <w:pPr>
        <w:jc w:val="both"/>
        <w:rPr>
          <w:color w:val="000000" w:themeColor="text1"/>
          <w:sz w:val="20"/>
          <w:szCs w:val="20"/>
        </w:rPr>
      </w:pPr>
      <w:r w:rsidRPr="005A0C0C">
        <w:rPr>
          <w:color w:val="000000" w:themeColor="text1"/>
          <w:sz w:val="20"/>
          <w:szCs w:val="20"/>
        </w:rPr>
        <w:t xml:space="preserve">3) </w:t>
      </w:r>
      <w:r>
        <w:rPr>
          <w:color w:val="000000" w:themeColor="text1"/>
          <w:sz w:val="20"/>
          <w:szCs w:val="20"/>
        </w:rPr>
        <w:t xml:space="preserve"> </w:t>
      </w:r>
      <w:r w:rsidRPr="005A0C0C">
        <w:rPr>
          <w:color w:val="000000" w:themeColor="text1"/>
          <w:sz w:val="20"/>
          <w:szCs w:val="20"/>
        </w:rPr>
        <w:t>Studi kepustakaan</w:t>
      </w:r>
    </w:p>
    <w:p w:rsidR="005A0C0C" w:rsidRPr="005A0C0C" w:rsidRDefault="005A0C0C" w:rsidP="005A0C0C">
      <w:pPr>
        <w:ind w:left="284"/>
        <w:jc w:val="both"/>
        <w:rPr>
          <w:color w:val="000000" w:themeColor="text1"/>
          <w:sz w:val="20"/>
          <w:szCs w:val="20"/>
        </w:rPr>
      </w:pPr>
      <w:r w:rsidRPr="005A0C0C">
        <w:rPr>
          <w:color w:val="000000" w:themeColor="text1"/>
          <w:sz w:val="20"/>
          <w:szCs w:val="20"/>
        </w:rPr>
        <w:t>Merupakan data yang diperoleh langsung dari referensi-referensi atau literatur yang berkaitan dengan data yang diteliti.</w:t>
      </w:r>
    </w:p>
    <w:p w:rsidR="005A0C0C" w:rsidRPr="005A0C0C" w:rsidRDefault="005A0C0C" w:rsidP="005A0C0C">
      <w:pPr>
        <w:jc w:val="both"/>
        <w:rPr>
          <w:color w:val="000000" w:themeColor="text1"/>
          <w:sz w:val="20"/>
          <w:szCs w:val="20"/>
        </w:rPr>
      </w:pPr>
      <w:r w:rsidRPr="005A0C0C">
        <w:rPr>
          <w:color w:val="000000" w:themeColor="text1"/>
          <w:sz w:val="20"/>
          <w:szCs w:val="20"/>
        </w:rPr>
        <w:t xml:space="preserve">4) </w:t>
      </w:r>
      <w:r>
        <w:rPr>
          <w:color w:val="000000" w:themeColor="text1"/>
          <w:sz w:val="20"/>
          <w:szCs w:val="20"/>
        </w:rPr>
        <w:t xml:space="preserve"> </w:t>
      </w:r>
      <w:r w:rsidRPr="005A0C0C">
        <w:rPr>
          <w:color w:val="000000" w:themeColor="text1"/>
          <w:sz w:val="20"/>
          <w:szCs w:val="20"/>
        </w:rPr>
        <w:t>Dokumentasi</w:t>
      </w:r>
    </w:p>
    <w:p w:rsidR="005A0C0C" w:rsidRPr="005A0C0C" w:rsidRDefault="005A0C0C" w:rsidP="005A0C0C">
      <w:pPr>
        <w:ind w:left="284"/>
        <w:jc w:val="both"/>
        <w:rPr>
          <w:color w:val="000000" w:themeColor="text1"/>
          <w:sz w:val="20"/>
          <w:szCs w:val="20"/>
        </w:rPr>
      </w:pPr>
      <w:r w:rsidRPr="005A0C0C">
        <w:rPr>
          <w:color w:val="000000" w:themeColor="text1"/>
          <w:sz w:val="20"/>
          <w:szCs w:val="20"/>
        </w:rPr>
        <w:t>Dokumentasi adalah proses pengumpulan data melalui menghimpun data yang tertulis dan tercetak mengenai halhal atau variable yang berupa catatan, transkip,buku, surat kabar, majalah, notulen rapat agenda dan sebagainya". Cara pengumpulan data yang penulis dapat berupa catatan, buku, laporan dan referent lainnya yang terkait dengan kinerj a karyawan sebelum dan sesudah adanya pelatihan kerja.</w:t>
      </w:r>
    </w:p>
    <w:p w:rsidR="005A0C0C" w:rsidRPr="005A0C0C" w:rsidRDefault="005A0C0C" w:rsidP="005A0C0C">
      <w:pPr>
        <w:jc w:val="both"/>
        <w:rPr>
          <w:color w:val="000000" w:themeColor="text1"/>
          <w:sz w:val="20"/>
          <w:szCs w:val="20"/>
        </w:rPr>
      </w:pPr>
      <w:r w:rsidRPr="005A0C0C">
        <w:rPr>
          <w:color w:val="000000" w:themeColor="text1"/>
          <w:sz w:val="20"/>
          <w:szCs w:val="20"/>
        </w:rPr>
        <w:t>e. Lokasi Penelitian</w:t>
      </w:r>
    </w:p>
    <w:p w:rsidR="005A0C0C" w:rsidRDefault="005A0C0C" w:rsidP="005A0C0C">
      <w:pPr>
        <w:ind w:left="284"/>
        <w:jc w:val="both"/>
        <w:rPr>
          <w:color w:val="000000" w:themeColor="text1"/>
          <w:sz w:val="20"/>
          <w:szCs w:val="20"/>
        </w:rPr>
      </w:pPr>
      <w:r w:rsidRPr="005A0C0C">
        <w:rPr>
          <w:color w:val="000000" w:themeColor="text1"/>
          <w:sz w:val="20"/>
          <w:szCs w:val="20"/>
        </w:rPr>
        <w:t xml:space="preserve">Lokasi penelitian dilakukan di PT </w:t>
      </w:r>
      <w:r w:rsidR="00DE49AC">
        <w:rPr>
          <w:color w:val="000000" w:themeColor="text1"/>
          <w:sz w:val="20"/>
          <w:szCs w:val="20"/>
        </w:rPr>
        <w:t>BPD Kalsel</w:t>
      </w:r>
      <w:r w:rsidRPr="005A0C0C">
        <w:rPr>
          <w:color w:val="000000" w:themeColor="text1"/>
          <w:sz w:val="20"/>
          <w:szCs w:val="20"/>
        </w:rPr>
        <w:t xml:space="preserve"> , yang berlokasi di Handil Bakti Kabupaten Barito Kuala. Adapun alasan saya memilih lokasi penelitian ini karena ingin mengetahui pengaruh pelatihan kerja terhadap kinerja karyawan khususnya Pada Karyawan PT. </w:t>
      </w:r>
      <w:r w:rsidR="00DE49AC">
        <w:rPr>
          <w:color w:val="000000" w:themeColor="text1"/>
          <w:sz w:val="20"/>
          <w:szCs w:val="20"/>
        </w:rPr>
        <w:t>BPD Kalsel</w:t>
      </w:r>
      <w:r w:rsidRPr="005A0C0C">
        <w:rPr>
          <w:color w:val="000000" w:themeColor="text1"/>
          <w:sz w:val="20"/>
          <w:szCs w:val="20"/>
        </w:rPr>
        <w:t xml:space="preserve"> .</w:t>
      </w:r>
    </w:p>
    <w:p w:rsidR="004356CB" w:rsidRPr="002E4D3A" w:rsidRDefault="004356CB" w:rsidP="005A0C0C">
      <w:pPr>
        <w:jc w:val="both"/>
        <w:rPr>
          <w:rFonts w:eastAsia="Times New Roman"/>
          <w:b/>
          <w:bCs/>
          <w:color w:val="000000" w:themeColor="text1"/>
          <w:sz w:val="20"/>
          <w:szCs w:val="20"/>
          <w:lang w:val="en-US" w:eastAsia="id-ID"/>
        </w:rPr>
      </w:pPr>
      <w:r w:rsidRPr="002E4D3A">
        <w:rPr>
          <w:rFonts w:eastAsia="Times New Roman"/>
          <w:b/>
          <w:bCs/>
          <w:color w:val="000000" w:themeColor="text1"/>
          <w:sz w:val="20"/>
          <w:szCs w:val="20"/>
          <w:lang w:eastAsia="id-ID"/>
        </w:rPr>
        <w:t>HASIL DAN PEMBAHASAN</w:t>
      </w:r>
    </w:p>
    <w:p w:rsidR="00DE49AC" w:rsidRPr="00DE49AC" w:rsidRDefault="00DE49AC" w:rsidP="00DE49AC">
      <w:pPr>
        <w:ind w:left="360" w:hanging="360"/>
        <w:rPr>
          <w:b/>
          <w:sz w:val="20"/>
          <w:szCs w:val="20"/>
        </w:rPr>
      </w:pPr>
      <w:r w:rsidRPr="00DE49AC">
        <w:rPr>
          <w:b/>
          <w:sz w:val="20"/>
          <w:szCs w:val="20"/>
        </w:rPr>
        <w:t>1.</w:t>
      </w:r>
      <w:r w:rsidRPr="00DE49AC">
        <w:rPr>
          <w:b/>
          <w:sz w:val="20"/>
          <w:szCs w:val="20"/>
        </w:rPr>
        <w:tab/>
        <w:t>Hasil Penelitian</w:t>
      </w:r>
    </w:p>
    <w:p w:rsidR="00DE49AC" w:rsidRPr="00DE49AC" w:rsidRDefault="00DE49AC" w:rsidP="00DE49AC">
      <w:pPr>
        <w:ind w:left="720" w:hanging="360"/>
        <w:rPr>
          <w:b/>
          <w:sz w:val="20"/>
          <w:szCs w:val="20"/>
        </w:rPr>
      </w:pPr>
      <w:r w:rsidRPr="00DE49AC">
        <w:rPr>
          <w:b/>
          <w:sz w:val="20"/>
          <w:szCs w:val="20"/>
        </w:rPr>
        <w:t>1)</w:t>
      </w:r>
      <w:r w:rsidRPr="00DE49AC">
        <w:rPr>
          <w:b/>
          <w:sz w:val="20"/>
          <w:szCs w:val="20"/>
        </w:rPr>
        <w:tab/>
        <w:t>Identitas Responden</w:t>
      </w:r>
    </w:p>
    <w:p w:rsidR="00DE49AC" w:rsidRPr="00DE49AC" w:rsidRDefault="00DE49AC" w:rsidP="00DE49AC">
      <w:pPr>
        <w:ind w:left="1080" w:hanging="360"/>
        <w:jc w:val="both"/>
        <w:rPr>
          <w:sz w:val="20"/>
          <w:szCs w:val="20"/>
        </w:rPr>
      </w:pPr>
      <w:r w:rsidRPr="00DE49AC">
        <w:rPr>
          <w:sz w:val="20"/>
          <w:szCs w:val="20"/>
        </w:rPr>
        <w:t xml:space="preserve">(1) Identitas Usia Responden </w:t>
      </w:r>
    </w:p>
    <w:p w:rsidR="00DE49AC" w:rsidRPr="00DE49AC" w:rsidRDefault="00DE49AC" w:rsidP="00DE49AC">
      <w:pPr>
        <w:ind w:left="993" w:firstLine="720"/>
        <w:jc w:val="both"/>
        <w:rPr>
          <w:sz w:val="20"/>
          <w:szCs w:val="20"/>
        </w:rPr>
      </w:pPr>
      <w:r w:rsidRPr="00DE49AC">
        <w:rPr>
          <w:sz w:val="20"/>
          <w:szCs w:val="20"/>
        </w:rPr>
        <w:t xml:space="preserve">Berdasarkan data penelitian yang dilakukan dari penyebaran angket maka diperoleh data tentang umur nasabah Bank BPD KALSEL Unit Sultan Adam yang dapat dilihat pada tabel berikut : </w:t>
      </w:r>
    </w:p>
    <w:p w:rsidR="00DE49AC" w:rsidRPr="00DE49AC" w:rsidRDefault="00DE49AC" w:rsidP="00DE49AC">
      <w:pPr>
        <w:ind w:left="993"/>
        <w:jc w:val="center"/>
        <w:rPr>
          <w:sz w:val="20"/>
          <w:szCs w:val="20"/>
        </w:rPr>
      </w:pPr>
      <w:r w:rsidRPr="00DE49AC">
        <w:rPr>
          <w:sz w:val="20"/>
          <w:szCs w:val="20"/>
        </w:rPr>
        <w:t>Tabel 4.1</w:t>
      </w:r>
      <w:r>
        <w:rPr>
          <w:sz w:val="20"/>
          <w:szCs w:val="20"/>
        </w:rPr>
        <w:t xml:space="preserve"> </w:t>
      </w:r>
      <w:r w:rsidRPr="00DE49AC">
        <w:rPr>
          <w:sz w:val="20"/>
          <w:szCs w:val="20"/>
        </w:rPr>
        <w:t>Umur Penelitaian Responden</w:t>
      </w:r>
    </w:p>
    <w:tbl>
      <w:tblPr>
        <w:tblStyle w:val="TableGrid"/>
        <w:tblW w:w="7187" w:type="dxa"/>
        <w:jc w:val="right"/>
        <w:tblLook w:val="0000" w:firstRow="0" w:lastRow="0" w:firstColumn="0" w:lastColumn="0" w:noHBand="0" w:noVBand="0"/>
      </w:tblPr>
      <w:tblGrid>
        <w:gridCol w:w="2329"/>
        <w:gridCol w:w="2448"/>
        <w:gridCol w:w="2410"/>
      </w:tblGrid>
      <w:tr w:rsidR="00DE49AC" w:rsidRPr="00DE49AC" w:rsidTr="00591382">
        <w:trPr>
          <w:trHeight w:val="420"/>
          <w:jc w:val="right"/>
        </w:trPr>
        <w:tc>
          <w:tcPr>
            <w:tcW w:w="2329" w:type="dxa"/>
            <w:noWrap/>
          </w:tcPr>
          <w:p w:rsidR="00DE49AC" w:rsidRPr="00DE49AC" w:rsidRDefault="00DE49AC" w:rsidP="00DE49AC">
            <w:pPr>
              <w:jc w:val="center"/>
              <w:rPr>
                <w:sz w:val="20"/>
                <w:szCs w:val="20"/>
              </w:rPr>
            </w:pPr>
            <w:r w:rsidRPr="00DE49AC">
              <w:rPr>
                <w:sz w:val="20"/>
                <w:szCs w:val="20"/>
              </w:rPr>
              <w:t>Umur</w:t>
            </w:r>
          </w:p>
        </w:tc>
        <w:tc>
          <w:tcPr>
            <w:tcW w:w="2448" w:type="dxa"/>
            <w:noWrap/>
          </w:tcPr>
          <w:p w:rsidR="00DE49AC" w:rsidRPr="00DE49AC" w:rsidRDefault="00DE49AC" w:rsidP="00DE49AC">
            <w:pPr>
              <w:jc w:val="center"/>
              <w:rPr>
                <w:sz w:val="20"/>
                <w:szCs w:val="20"/>
              </w:rPr>
            </w:pPr>
            <w:r w:rsidRPr="00DE49AC">
              <w:rPr>
                <w:sz w:val="20"/>
                <w:szCs w:val="20"/>
              </w:rPr>
              <w:t>Frekuensi</w:t>
            </w:r>
          </w:p>
        </w:tc>
        <w:tc>
          <w:tcPr>
            <w:tcW w:w="2410" w:type="dxa"/>
            <w:noWrap/>
          </w:tcPr>
          <w:p w:rsidR="00DE49AC" w:rsidRPr="00DE49AC" w:rsidRDefault="00DE49AC" w:rsidP="00DE49AC">
            <w:pPr>
              <w:jc w:val="center"/>
              <w:rPr>
                <w:sz w:val="20"/>
                <w:szCs w:val="20"/>
              </w:rPr>
            </w:pPr>
            <w:r w:rsidRPr="00DE49AC">
              <w:rPr>
                <w:sz w:val="20"/>
                <w:szCs w:val="20"/>
              </w:rPr>
              <w:t>Persentase</w:t>
            </w:r>
          </w:p>
        </w:tc>
      </w:tr>
      <w:tr w:rsidR="00DE49AC" w:rsidRPr="00DE49AC" w:rsidTr="00591382">
        <w:trPr>
          <w:trHeight w:val="420"/>
          <w:jc w:val="right"/>
        </w:trPr>
        <w:tc>
          <w:tcPr>
            <w:tcW w:w="2329" w:type="dxa"/>
            <w:noWrap/>
          </w:tcPr>
          <w:p w:rsidR="00DE49AC" w:rsidRPr="00DE49AC" w:rsidRDefault="00DE49AC" w:rsidP="00DE49AC">
            <w:pPr>
              <w:jc w:val="center"/>
              <w:rPr>
                <w:sz w:val="20"/>
                <w:szCs w:val="20"/>
              </w:rPr>
            </w:pPr>
            <w:r w:rsidRPr="00DE49AC">
              <w:rPr>
                <w:sz w:val="20"/>
                <w:szCs w:val="20"/>
              </w:rPr>
              <w:t>16 – 32</w:t>
            </w:r>
          </w:p>
        </w:tc>
        <w:tc>
          <w:tcPr>
            <w:tcW w:w="2448" w:type="dxa"/>
            <w:noWrap/>
          </w:tcPr>
          <w:p w:rsidR="00DE49AC" w:rsidRPr="00DE49AC" w:rsidRDefault="00DE49AC" w:rsidP="00DE49AC">
            <w:pPr>
              <w:jc w:val="center"/>
              <w:rPr>
                <w:sz w:val="20"/>
                <w:szCs w:val="20"/>
              </w:rPr>
            </w:pPr>
            <w:r w:rsidRPr="00DE49AC">
              <w:rPr>
                <w:sz w:val="20"/>
                <w:szCs w:val="20"/>
              </w:rPr>
              <w:t> 45</w:t>
            </w:r>
          </w:p>
        </w:tc>
        <w:tc>
          <w:tcPr>
            <w:tcW w:w="2410" w:type="dxa"/>
            <w:noWrap/>
          </w:tcPr>
          <w:p w:rsidR="00DE49AC" w:rsidRPr="00DE49AC" w:rsidRDefault="00DE49AC" w:rsidP="00DE49AC">
            <w:pPr>
              <w:jc w:val="center"/>
              <w:rPr>
                <w:sz w:val="20"/>
                <w:szCs w:val="20"/>
              </w:rPr>
            </w:pPr>
            <w:r w:rsidRPr="00DE49AC">
              <w:rPr>
                <w:sz w:val="20"/>
                <w:szCs w:val="20"/>
              </w:rPr>
              <w:t> 45.46 %</w:t>
            </w:r>
          </w:p>
        </w:tc>
      </w:tr>
      <w:tr w:rsidR="00DE49AC" w:rsidRPr="00DE49AC" w:rsidTr="00591382">
        <w:trPr>
          <w:trHeight w:val="420"/>
          <w:jc w:val="right"/>
        </w:trPr>
        <w:tc>
          <w:tcPr>
            <w:tcW w:w="2329" w:type="dxa"/>
            <w:noWrap/>
          </w:tcPr>
          <w:p w:rsidR="00DE49AC" w:rsidRPr="00DE49AC" w:rsidRDefault="00DE49AC" w:rsidP="00DE49AC">
            <w:pPr>
              <w:jc w:val="center"/>
              <w:rPr>
                <w:sz w:val="20"/>
                <w:szCs w:val="20"/>
              </w:rPr>
            </w:pPr>
            <w:r w:rsidRPr="00DE49AC">
              <w:rPr>
                <w:sz w:val="20"/>
                <w:szCs w:val="20"/>
              </w:rPr>
              <w:t>33 – 49</w:t>
            </w:r>
          </w:p>
        </w:tc>
        <w:tc>
          <w:tcPr>
            <w:tcW w:w="2448" w:type="dxa"/>
            <w:noWrap/>
          </w:tcPr>
          <w:p w:rsidR="00DE49AC" w:rsidRPr="00DE49AC" w:rsidRDefault="00DE49AC" w:rsidP="00DE49AC">
            <w:pPr>
              <w:jc w:val="center"/>
              <w:rPr>
                <w:sz w:val="20"/>
                <w:szCs w:val="20"/>
              </w:rPr>
            </w:pPr>
            <w:r w:rsidRPr="00DE49AC">
              <w:rPr>
                <w:sz w:val="20"/>
                <w:szCs w:val="20"/>
              </w:rPr>
              <w:t> 31</w:t>
            </w:r>
          </w:p>
        </w:tc>
        <w:tc>
          <w:tcPr>
            <w:tcW w:w="2410" w:type="dxa"/>
            <w:noWrap/>
          </w:tcPr>
          <w:p w:rsidR="00DE49AC" w:rsidRPr="00DE49AC" w:rsidRDefault="00DE49AC" w:rsidP="00DE49AC">
            <w:pPr>
              <w:jc w:val="center"/>
              <w:rPr>
                <w:sz w:val="20"/>
                <w:szCs w:val="20"/>
              </w:rPr>
            </w:pPr>
            <w:r w:rsidRPr="00DE49AC">
              <w:rPr>
                <w:sz w:val="20"/>
                <w:szCs w:val="20"/>
              </w:rPr>
              <w:t>31.31 %</w:t>
            </w:r>
          </w:p>
        </w:tc>
      </w:tr>
      <w:tr w:rsidR="00DE49AC" w:rsidRPr="00DE49AC" w:rsidTr="00591382">
        <w:trPr>
          <w:trHeight w:val="420"/>
          <w:jc w:val="right"/>
        </w:trPr>
        <w:tc>
          <w:tcPr>
            <w:tcW w:w="2329" w:type="dxa"/>
            <w:noWrap/>
          </w:tcPr>
          <w:p w:rsidR="00DE49AC" w:rsidRPr="00DE49AC" w:rsidRDefault="00DE49AC" w:rsidP="00DE49AC">
            <w:pPr>
              <w:jc w:val="center"/>
              <w:rPr>
                <w:sz w:val="20"/>
                <w:szCs w:val="20"/>
              </w:rPr>
            </w:pPr>
            <w:r w:rsidRPr="00DE49AC">
              <w:rPr>
                <w:sz w:val="20"/>
                <w:szCs w:val="20"/>
              </w:rPr>
              <w:t>50 – 66</w:t>
            </w:r>
          </w:p>
        </w:tc>
        <w:tc>
          <w:tcPr>
            <w:tcW w:w="2448" w:type="dxa"/>
            <w:noWrap/>
          </w:tcPr>
          <w:p w:rsidR="00DE49AC" w:rsidRPr="00DE49AC" w:rsidRDefault="00DE49AC" w:rsidP="00DE49AC">
            <w:pPr>
              <w:jc w:val="center"/>
              <w:rPr>
                <w:sz w:val="20"/>
                <w:szCs w:val="20"/>
              </w:rPr>
            </w:pPr>
            <w:r w:rsidRPr="00DE49AC">
              <w:rPr>
                <w:sz w:val="20"/>
                <w:szCs w:val="20"/>
              </w:rPr>
              <w:t xml:space="preserve"> 18 </w:t>
            </w:r>
          </w:p>
        </w:tc>
        <w:tc>
          <w:tcPr>
            <w:tcW w:w="2410" w:type="dxa"/>
            <w:noWrap/>
          </w:tcPr>
          <w:p w:rsidR="00DE49AC" w:rsidRPr="00DE49AC" w:rsidRDefault="00DE49AC" w:rsidP="00DE49AC">
            <w:pPr>
              <w:jc w:val="center"/>
              <w:rPr>
                <w:sz w:val="20"/>
                <w:szCs w:val="20"/>
              </w:rPr>
            </w:pPr>
            <w:r w:rsidRPr="00DE49AC">
              <w:rPr>
                <w:sz w:val="20"/>
                <w:szCs w:val="20"/>
              </w:rPr>
              <w:t> 18,18 %</w:t>
            </w:r>
          </w:p>
        </w:tc>
      </w:tr>
      <w:tr w:rsidR="00DE49AC" w:rsidRPr="00DE49AC" w:rsidTr="00591382">
        <w:trPr>
          <w:trHeight w:val="420"/>
          <w:jc w:val="right"/>
        </w:trPr>
        <w:tc>
          <w:tcPr>
            <w:tcW w:w="2329" w:type="dxa"/>
            <w:noWrap/>
          </w:tcPr>
          <w:p w:rsidR="00DE49AC" w:rsidRPr="00DE49AC" w:rsidRDefault="00DE49AC" w:rsidP="00DE49AC">
            <w:pPr>
              <w:jc w:val="center"/>
              <w:rPr>
                <w:sz w:val="20"/>
                <w:szCs w:val="20"/>
              </w:rPr>
            </w:pPr>
            <w:r w:rsidRPr="00DE49AC">
              <w:rPr>
                <w:sz w:val="20"/>
                <w:szCs w:val="20"/>
              </w:rPr>
              <w:t>67 – 83</w:t>
            </w:r>
          </w:p>
        </w:tc>
        <w:tc>
          <w:tcPr>
            <w:tcW w:w="2448" w:type="dxa"/>
            <w:noWrap/>
          </w:tcPr>
          <w:p w:rsidR="00DE49AC" w:rsidRPr="00DE49AC" w:rsidRDefault="00DE49AC" w:rsidP="00DE49AC">
            <w:pPr>
              <w:jc w:val="center"/>
              <w:rPr>
                <w:sz w:val="20"/>
                <w:szCs w:val="20"/>
              </w:rPr>
            </w:pPr>
            <w:r w:rsidRPr="00DE49AC">
              <w:rPr>
                <w:sz w:val="20"/>
                <w:szCs w:val="20"/>
              </w:rPr>
              <w:t> 5</w:t>
            </w:r>
          </w:p>
        </w:tc>
        <w:tc>
          <w:tcPr>
            <w:tcW w:w="2410" w:type="dxa"/>
            <w:noWrap/>
          </w:tcPr>
          <w:p w:rsidR="00DE49AC" w:rsidRPr="00DE49AC" w:rsidRDefault="00DE49AC" w:rsidP="00DE49AC">
            <w:pPr>
              <w:jc w:val="center"/>
              <w:rPr>
                <w:sz w:val="20"/>
                <w:szCs w:val="20"/>
              </w:rPr>
            </w:pPr>
            <w:r w:rsidRPr="00DE49AC">
              <w:rPr>
                <w:sz w:val="20"/>
                <w:szCs w:val="20"/>
              </w:rPr>
              <w:t xml:space="preserve"> 5,05 %</w:t>
            </w:r>
          </w:p>
        </w:tc>
      </w:tr>
      <w:tr w:rsidR="00DE49AC" w:rsidRPr="00DE49AC" w:rsidTr="00591382">
        <w:trPr>
          <w:trHeight w:val="420"/>
          <w:jc w:val="right"/>
        </w:trPr>
        <w:tc>
          <w:tcPr>
            <w:tcW w:w="2329" w:type="dxa"/>
            <w:noWrap/>
          </w:tcPr>
          <w:p w:rsidR="00DE49AC" w:rsidRPr="00DE49AC" w:rsidRDefault="00DE49AC" w:rsidP="00DE49AC">
            <w:pPr>
              <w:jc w:val="center"/>
              <w:rPr>
                <w:sz w:val="20"/>
                <w:szCs w:val="20"/>
              </w:rPr>
            </w:pPr>
            <w:r w:rsidRPr="00DE49AC">
              <w:rPr>
                <w:sz w:val="20"/>
                <w:szCs w:val="20"/>
              </w:rPr>
              <w:t>TOTAL</w:t>
            </w:r>
          </w:p>
        </w:tc>
        <w:tc>
          <w:tcPr>
            <w:tcW w:w="2448" w:type="dxa"/>
            <w:noWrap/>
          </w:tcPr>
          <w:p w:rsidR="00DE49AC" w:rsidRPr="00DE49AC" w:rsidRDefault="00DE49AC" w:rsidP="00DE49AC">
            <w:pPr>
              <w:jc w:val="center"/>
              <w:rPr>
                <w:sz w:val="20"/>
                <w:szCs w:val="20"/>
              </w:rPr>
            </w:pPr>
            <w:r w:rsidRPr="00DE49AC">
              <w:rPr>
                <w:sz w:val="20"/>
                <w:szCs w:val="20"/>
              </w:rPr>
              <w:t>99 </w:t>
            </w:r>
          </w:p>
        </w:tc>
        <w:tc>
          <w:tcPr>
            <w:tcW w:w="2410" w:type="dxa"/>
            <w:noWrap/>
          </w:tcPr>
          <w:p w:rsidR="00DE49AC" w:rsidRPr="00DE49AC" w:rsidRDefault="00DE49AC" w:rsidP="00DE49AC">
            <w:pPr>
              <w:jc w:val="center"/>
              <w:rPr>
                <w:sz w:val="20"/>
                <w:szCs w:val="20"/>
              </w:rPr>
            </w:pPr>
            <w:r w:rsidRPr="00DE49AC">
              <w:rPr>
                <w:sz w:val="20"/>
                <w:szCs w:val="20"/>
              </w:rPr>
              <w:t> 100 %</w:t>
            </w:r>
          </w:p>
        </w:tc>
      </w:tr>
    </w:tbl>
    <w:p w:rsidR="00DE49AC" w:rsidRPr="00DE49AC" w:rsidRDefault="00DE49AC" w:rsidP="00DE49AC">
      <w:pPr>
        <w:ind w:firstLine="426"/>
        <w:jc w:val="center"/>
        <w:rPr>
          <w:sz w:val="20"/>
          <w:szCs w:val="20"/>
        </w:rPr>
      </w:pPr>
      <w:r w:rsidRPr="00DE49AC">
        <w:rPr>
          <w:sz w:val="20"/>
          <w:szCs w:val="20"/>
        </w:rPr>
        <w:t>Sumber : Data penelitian diolah, 2019</w:t>
      </w:r>
    </w:p>
    <w:p w:rsidR="00DE49AC" w:rsidRPr="00DE49AC" w:rsidRDefault="00DE49AC" w:rsidP="00DE49AC">
      <w:pPr>
        <w:ind w:left="993" w:firstLine="720"/>
        <w:jc w:val="both"/>
        <w:rPr>
          <w:sz w:val="20"/>
          <w:szCs w:val="20"/>
        </w:rPr>
      </w:pPr>
      <w:r w:rsidRPr="00DE49AC">
        <w:rPr>
          <w:sz w:val="20"/>
          <w:szCs w:val="20"/>
        </w:rPr>
        <w:t xml:space="preserve">Berdasarkan tabel 4.1 di atas menunjukkan bahwa sebagian besar nasabah Bank BPD KALSEL Unit Sultan Adam memiliki tingkatan umur antara 16 - 32 tahun yaitu sebanyak 45.46 % orang responden sedangkan yang paling kecil memiliki tingkat umur 67 - 83 tahun sebanyak 5.05 % orang responden. </w:t>
      </w:r>
    </w:p>
    <w:p w:rsidR="00DE49AC" w:rsidRPr="00DE49AC" w:rsidRDefault="00DE49AC" w:rsidP="00DE49AC">
      <w:pPr>
        <w:ind w:left="1080" w:hanging="360"/>
        <w:jc w:val="both"/>
        <w:rPr>
          <w:sz w:val="20"/>
          <w:szCs w:val="20"/>
        </w:rPr>
      </w:pPr>
      <w:r w:rsidRPr="00DE49AC">
        <w:rPr>
          <w:sz w:val="20"/>
          <w:szCs w:val="20"/>
        </w:rPr>
        <w:t>(2)</w:t>
      </w:r>
      <w:r w:rsidRPr="00DE49AC">
        <w:rPr>
          <w:sz w:val="20"/>
          <w:szCs w:val="20"/>
        </w:rPr>
        <w:tab/>
        <w:t xml:space="preserve">Jenis Kelamin Responden </w:t>
      </w:r>
    </w:p>
    <w:p w:rsidR="00DE49AC" w:rsidRPr="00DE49AC" w:rsidRDefault="00DE49AC" w:rsidP="00DE49AC">
      <w:pPr>
        <w:ind w:left="993" w:firstLine="720"/>
        <w:jc w:val="both"/>
        <w:rPr>
          <w:sz w:val="20"/>
          <w:szCs w:val="20"/>
        </w:rPr>
      </w:pPr>
      <w:r w:rsidRPr="00DE49AC">
        <w:rPr>
          <w:sz w:val="20"/>
          <w:szCs w:val="20"/>
        </w:rPr>
        <w:t xml:space="preserve">Deskripsi Jenis Kelamin Responden Berdasarkan data penelitian yang dilakukan dari penyebaran angket maka diperoleh data tentang jenis kelamin nasabah Bank BPD KALSEL Unit Sultan Adam yang dapat dilihat pada tabel berikut: </w:t>
      </w:r>
    </w:p>
    <w:p w:rsidR="00DE49AC" w:rsidRPr="00DE49AC" w:rsidRDefault="00DE49AC" w:rsidP="00DE49AC">
      <w:pPr>
        <w:jc w:val="center"/>
        <w:rPr>
          <w:sz w:val="20"/>
          <w:szCs w:val="20"/>
        </w:rPr>
      </w:pPr>
      <w:r w:rsidRPr="00DE49AC">
        <w:rPr>
          <w:sz w:val="20"/>
          <w:szCs w:val="20"/>
        </w:rPr>
        <w:t>Tabel 4.2</w:t>
      </w:r>
      <w:r>
        <w:rPr>
          <w:sz w:val="20"/>
          <w:szCs w:val="20"/>
        </w:rPr>
        <w:t xml:space="preserve"> </w:t>
      </w:r>
      <w:r w:rsidRPr="00DE49AC">
        <w:rPr>
          <w:sz w:val="20"/>
          <w:szCs w:val="20"/>
        </w:rPr>
        <w:t>Distribusi Jenis Kelamin Responden</w:t>
      </w:r>
    </w:p>
    <w:tbl>
      <w:tblPr>
        <w:tblW w:w="7323"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13"/>
        <w:gridCol w:w="2612"/>
        <w:gridCol w:w="2398"/>
      </w:tblGrid>
      <w:tr w:rsidR="00DE49AC" w:rsidRPr="00DE49AC" w:rsidTr="00591382">
        <w:trPr>
          <w:trHeight w:val="420"/>
          <w:jc w:val="right"/>
        </w:trPr>
        <w:tc>
          <w:tcPr>
            <w:tcW w:w="2313" w:type="dxa"/>
            <w:shd w:val="clear" w:color="auto" w:fill="auto"/>
            <w:noWrap/>
          </w:tcPr>
          <w:p w:rsidR="00DE49AC" w:rsidRPr="00DE49AC" w:rsidRDefault="00DE49AC" w:rsidP="00DE49AC">
            <w:pPr>
              <w:jc w:val="center"/>
              <w:rPr>
                <w:sz w:val="20"/>
                <w:szCs w:val="20"/>
              </w:rPr>
            </w:pPr>
            <w:r w:rsidRPr="00DE49AC">
              <w:rPr>
                <w:sz w:val="20"/>
                <w:szCs w:val="20"/>
              </w:rPr>
              <w:t>Kelamin</w:t>
            </w:r>
          </w:p>
        </w:tc>
        <w:tc>
          <w:tcPr>
            <w:tcW w:w="2612" w:type="dxa"/>
            <w:shd w:val="clear" w:color="auto" w:fill="auto"/>
            <w:noWrap/>
          </w:tcPr>
          <w:p w:rsidR="00DE49AC" w:rsidRPr="00DE49AC" w:rsidRDefault="00DE49AC" w:rsidP="00DE49AC">
            <w:pPr>
              <w:jc w:val="center"/>
              <w:rPr>
                <w:sz w:val="20"/>
                <w:szCs w:val="20"/>
              </w:rPr>
            </w:pPr>
            <w:r w:rsidRPr="00DE49AC">
              <w:rPr>
                <w:sz w:val="20"/>
                <w:szCs w:val="20"/>
              </w:rPr>
              <w:t>Frekuensi</w:t>
            </w:r>
          </w:p>
        </w:tc>
        <w:tc>
          <w:tcPr>
            <w:tcW w:w="2398" w:type="dxa"/>
            <w:shd w:val="clear" w:color="auto" w:fill="auto"/>
            <w:noWrap/>
          </w:tcPr>
          <w:p w:rsidR="00DE49AC" w:rsidRPr="00DE49AC" w:rsidRDefault="00DE49AC" w:rsidP="00DE49AC">
            <w:pPr>
              <w:jc w:val="center"/>
              <w:rPr>
                <w:sz w:val="20"/>
                <w:szCs w:val="20"/>
              </w:rPr>
            </w:pPr>
            <w:r w:rsidRPr="00DE49AC">
              <w:rPr>
                <w:sz w:val="20"/>
                <w:szCs w:val="20"/>
              </w:rPr>
              <w:t>Persentase</w:t>
            </w:r>
          </w:p>
        </w:tc>
      </w:tr>
      <w:tr w:rsidR="00DE49AC" w:rsidRPr="00DE49AC" w:rsidTr="00591382">
        <w:trPr>
          <w:trHeight w:val="420"/>
          <w:jc w:val="right"/>
        </w:trPr>
        <w:tc>
          <w:tcPr>
            <w:tcW w:w="2313" w:type="dxa"/>
            <w:shd w:val="clear" w:color="auto" w:fill="auto"/>
            <w:noWrap/>
          </w:tcPr>
          <w:p w:rsidR="00DE49AC" w:rsidRPr="00DE49AC" w:rsidRDefault="00DE49AC" w:rsidP="00DE49AC">
            <w:pPr>
              <w:jc w:val="center"/>
              <w:rPr>
                <w:sz w:val="20"/>
                <w:szCs w:val="20"/>
              </w:rPr>
            </w:pPr>
            <w:r w:rsidRPr="00DE49AC">
              <w:rPr>
                <w:sz w:val="20"/>
                <w:szCs w:val="20"/>
              </w:rPr>
              <w:t>Pria</w:t>
            </w:r>
          </w:p>
        </w:tc>
        <w:tc>
          <w:tcPr>
            <w:tcW w:w="2612" w:type="dxa"/>
            <w:shd w:val="clear" w:color="auto" w:fill="auto"/>
            <w:noWrap/>
          </w:tcPr>
          <w:p w:rsidR="00DE49AC" w:rsidRPr="00DE49AC" w:rsidRDefault="00DE49AC" w:rsidP="00DE49AC">
            <w:pPr>
              <w:jc w:val="center"/>
              <w:rPr>
                <w:sz w:val="20"/>
                <w:szCs w:val="20"/>
              </w:rPr>
            </w:pPr>
            <w:r w:rsidRPr="00DE49AC">
              <w:rPr>
                <w:sz w:val="20"/>
                <w:szCs w:val="20"/>
              </w:rPr>
              <w:t>67</w:t>
            </w:r>
          </w:p>
        </w:tc>
        <w:tc>
          <w:tcPr>
            <w:tcW w:w="2398" w:type="dxa"/>
            <w:shd w:val="clear" w:color="auto" w:fill="auto"/>
            <w:noWrap/>
          </w:tcPr>
          <w:p w:rsidR="00DE49AC" w:rsidRPr="00DE49AC" w:rsidRDefault="00DE49AC" w:rsidP="00DE49AC">
            <w:pPr>
              <w:jc w:val="center"/>
              <w:rPr>
                <w:sz w:val="20"/>
                <w:szCs w:val="20"/>
              </w:rPr>
            </w:pPr>
            <w:r w:rsidRPr="00DE49AC">
              <w:rPr>
                <w:sz w:val="20"/>
                <w:szCs w:val="20"/>
              </w:rPr>
              <w:t>67,68 %</w:t>
            </w:r>
          </w:p>
        </w:tc>
      </w:tr>
      <w:tr w:rsidR="00DE49AC" w:rsidRPr="00DE49AC" w:rsidTr="00591382">
        <w:trPr>
          <w:trHeight w:val="420"/>
          <w:jc w:val="right"/>
        </w:trPr>
        <w:tc>
          <w:tcPr>
            <w:tcW w:w="2313" w:type="dxa"/>
            <w:shd w:val="clear" w:color="auto" w:fill="auto"/>
            <w:noWrap/>
          </w:tcPr>
          <w:p w:rsidR="00DE49AC" w:rsidRPr="00DE49AC" w:rsidRDefault="00DE49AC" w:rsidP="00DE49AC">
            <w:pPr>
              <w:jc w:val="center"/>
              <w:rPr>
                <w:sz w:val="20"/>
                <w:szCs w:val="20"/>
              </w:rPr>
            </w:pPr>
            <w:r w:rsidRPr="00DE49AC">
              <w:rPr>
                <w:sz w:val="20"/>
                <w:szCs w:val="20"/>
              </w:rPr>
              <w:t>Wanita</w:t>
            </w:r>
          </w:p>
        </w:tc>
        <w:tc>
          <w:tcPr>
            <w:tcW w:w="2612" w:type="dxa"/>
            <w:shd w:val="clear" w:color="auto" w:fill="auto"/>
            <w:noWrap/>
          </w:tcPr>
          <w:p w:rsidR="00DE49AC" w:rsidRPr="00DE49AC" w:rsidRDefault="00DE49AC" w:rsidP="00DE49AC">
            <w:pPr>
              <w:jc w:val="center"/>
              <w:rPr>
                <w:sz w:val="20"/>
                <w:szCs w:val="20"/>
              </w:rPr>
            </w:pPr>
            <w:r w:rsidRPr="00DE49AC">
              <w:rPr>
                <w:sz w:val="20"/>
                <w:szCs w:val="20"/>
              </w:rPr>
              <w:t>32</w:t>
            </w:r>
          </w:p>
        </w:tc>
        <w:tc>
          <w:tcPr>
            <w:tcW w:w="2398" w:type="dxa"/>
            <w:shd w:val="clear" w:color="auto" w:fill="auto"/>
            <w:noWrap/>
          </w:tcPr>
          <w:p w:rsidR="00DE49AC" w:rsidRPr="00DE49AC" w:rsidRDefault="00DE49AC" w:rsidP="00DE49AC">
            <w:pPr>
              <w:jc w:val="center"/>
              <w:rPr>
                <w:sz w:val="20"/>
                <w:szCs w:val="20"/>
              </w:rPr>
            </w:pPr>
            <w:r w:rsidRPr="00DE49AC">
              <w:rPr>
                <w:sz w:val="20"/>
                <w:szCs w:val="20"/>
              </w:rPr>
              <w:t>32,32 %</w:t>
            </w:r>
          </w:p>
        </w:tc>
      </w:tr>
      <w:tr w:rsidR="00DE49AC" w:rsidRPr="00DE49AC" w:rsidTr="00591382">
        <w:trPr>
          <w:trHeight w:val="420"/>
          <w:jc w:val="right"/>
        </w:trPr>
        <w:tc>
          <w:tcPr>
            <w:tcW w:w="2313" w:type="dxa"/>
            <w:shd w:val="clear" w:color="auto" w:fill="auto"/>
            <w:noWrap/>
          </w:tcPr>
          <w:p w:rsidR="00DE49AC" w:rsidRPr="00DE49AC" w:rsidRDefault="00DE49AC" w:rsidP="00DE49AC">
            <w:pPr>
              <w:jc w:val="center"/>
              <w:rPr>
                <w:sz w:val="20"/>
                <w:szCs w:val="20"/>
              </w:rPr>
            </w:pPr>
            <w:r w:rsidRPr="00DE49AC">
              <w:rPr>
                <w:sz w:val="20"/>
                <w:szCs w:val="20"/>
              </w:rPr>
              <w:t>Total</w:t>
            </w:r>
          </w:p>
        </w:tc>
        <w:tc>
          <w:tcPr>
            <w:tcW w:w="2612" w:type="dxa"/>
            <w:shd w:val="clear" w:color="auto" w:fill="auto"/>
            <w:noWrap/>
          </w:tcPr>
          <w:p w:rsidR="00DE49AC" w:rsidRPr="00DE49AC" w:rsidRDefault="00DE49AC" w:rsidP="00DE49AC">
            <w:pPr>
              <w:jc w:val="center"/>
              <w:rPr>
                <w:sz w:val="20"/>
                <w:szCs w:val="20"/>
              </w:rPr>
            </w:pPr>
            <w:r w:rsidRPr="00DE49AC">
              <w:rPr>
                <w:sz w:val="20"/>
                <w:szCs w:val="20"/>
              </w:rPr>
              <w:t>99</w:t>
            </w:r>
          </w:p>
        </w:tc>
        <w:tc>
          <w:tcPr>
            <w:tcW w:w="2398" w:type="dxa"/>
            <w:shd w:val="clear" w:color="auto" w:fill="auto"/>
            <w:noWrap/>
          </w:tcPr>
          <w:p w:rsidR="00DE49AC" w:rsidRPr="00DE49AC" w:rsidRDefault="00DE49AC" w:rsidP="00DE49AC">
            <w:pPr>
              <w:jc w:val="center"/>
              <w:rPr>
                <w:sz w:val="20"/>
                <w:szCs w:val="20"/>
              </w:rPr>
            </w:pPr>
            <w:r w:rsidRPr="00DE49AC">
              <w:rPr>
                <w:sz w:val="20"/>
                <w:szCs w:val="20"/>
              </w:rPr>
              <w:t>100 %</w:t>
            </w:r>
          </w:p>
        </w:tc>
      </w:tr>
    </w:tbl>
    <w:p w:rsidR="00DE49AC" w:rsidRPr="00DE49AC" w:rsidRDefault="00DE49AC" w:rsidP="00DE49AC">
      <w:pPr>
        <w:jc w:val="center"/>
        <w:rPr>
          <w:sz w:val="20"/>
          <w:szCs w:val="20"/>
        </w:rPr>
      </w:pPr>
      <w:r w:rsidRPr="00DE49AC">
        <w:rPr>
          <w:sz w:val="20"/>
          <w:szCs w:val="20"/>
        </w:rPr>
        <w:t>Sumber: Data penelitian diolah, 2019</w:t>
      </w:r>
    </w:p>
    <w:p w:rsidR="00DE49AC" w:rsidRPr="00DE49AC" w:rsidRDefault="00DE49AC" w:rsidP="00DE49AC">
      <w:pPr>
        <w:ind w:left="720" w:firstLine="720"/>
        <w:jc w:val="both"/>
        <w:rPr>
          <w:sz w:val="20"/>
          <w:szCs w:val="20"/>
        </w:rPr>
      </w:pPr>
      <w:r w:rsidRPr="00DE49AC">
        <w:rPr>
          <w:sz w:val="20"/>
          <w:szCs w:val="20"/>
        </w:rPr>
        <w:lastRenderedPageBreak/>
        <w:t xml:space="preserve">Berdasarkan data pada tabel 4.2 di atas menunjukkan bahwa sebagian besar nasabah Bank BPD KALSEL Unit Sultan Adam memiliki jenis kelamin laki-laki sebanyak 67,68 % orang responden dan sedang yang paling kecil yaitu berjenis kelamin perempuan sebanyak 32,32 % orang responden. </w:t>
      </w:r>
    </w:p>
    <w:p w:rsidR="00DE49AC" w:rsidRPr="00DE49AC" w:rsidRDefault="00DE49AC" w:rsidP="00DE49AC">
      <w:pPr>
        <w:ind w:left="1080" w:hanging="360"/>
        <w:jc w:val="both"/>
        <w:rPr>
          <w:sz w:val="20"/>
          <w:szCs w:val="20"/>
        </w:rPr>
      </w:pPr>
      <w:r w:rsidRPr="00DE49AC">
        <w:rPr>
          <w:sz w:val="20"/>
          <w:szCs w:val="20"/>
        </w:rPr>
        <w:t xml:space="preserve">(3) Pekerjaan Responden </w:t>
      </w:r>
    </w:p>
    <w:p w:rsidR="00DE49AC" w:rsidRPr="00DE49AC" w:rsidRDefault="00DE49AC" w:rsidP="00DE49AC">
      <w:pPr>
        <w:ind w:left="720" w:firstLine="720"/>
        <w:jc w:val="both"/>
        <w:rPr>
          <w:sz w:val="20"/>
          <w:szCs w:val="20"/>
        </w:rPr>
      </w:pPr>
      <w:r w:rsidRPr="00DE49AC">
        <w:rPr>
          <w:sz w:val="20"/>
          <w:szCs w:val="20"/>
        </w:rPr>
        <w:t xml:space="preserve">Berdasarkan data penelitian yang dilakukan dari penyebaran angket maka diperoleh data tentang jenis pekerjaan nasabah Bank BPD KALSEL Unit Sultan Adam yang dapat dilihat pada tabel berikut: </w:t>
      </w:r>
    </w:p>
    <w:p w:rsidR="00DE49AC" w:rsidRPr="00DE49AC" w:rsidRDefault="00DE49AC" w:rsidP="00DE49AC">
      <w:pPr>
        <w:jc w:val="center"/>
        <w:rPr>
          <w:sz w:val="20"/>
          <w:szCs w:val="20"/>
        </w:rPr>
      </w:pPr>
      <w:r w:rsidRPr="00DE49AC">
        <w:rPr>
          <w:sz w:val="20"/>
          <w:szCs w:val="20"/>
        </w:rPr>
        <w:t>Tabel 4.3</w:t>
      </w:r>
      <w:r>
        <w:rPr>
          <w:sz w:val="20"/>
          <w:szCs w:val="20"/>
        </w:rPr>
        <w:t xml:space="preserve"> </w:t>
      </w:r>
      <w:r w:rsidRPr="00DE49AC">
        <w:rPr>
          <w:sz w:val="20"/>
          <w:szCs w:val="20"/>
        </w:rPr>
        <w:t>Distribusi Pekerjaan Responden</w:t>
      </w:r>
    </w:p>
    <w:tbl>
      <w:tblPr>
        <w:tblW w:w="7413"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10"/>
        <w:gridCol w:w="2393"/>
        <w:gridCol w:w="2410"/>
      </w:tblGrid>
      <w:tr w:rsidR="00DE49AC" w:rsidRPr="00DE49AC" w:rsidTr="00591382">
        <w:trPr>
          <w:trHeight w:val="469"/>
          <w:jc w:val="right"/>
        </w:trPr>
        <w:tc>
          <w:tcPr>
            <w:tcW w:w="2610" w:type="dxa"/>
            <w:shd w:val="clear" w:color="auto" w:fill="auto"/>
            <w:noWrap/>
          </w:tcPr>
          <w:p w:rsidR="00DE49AC" w:rsidRPr="00DE49AC" w:rsidRDefault="00DE49AC" w:rsidP="00DE49AC">
            <w:pPr>
              <w:ind w:left="-108"/>
              <w:jc w:val="center"/>
              <w:rPr>
                <w:sz w:val="20"/>
                <w:szCs w:val="20"/>
              </w:rPr>
            </w:pPr>
            <w:r w:rsidRPr="00DE49AC">
              <w:rPr>
                <w:sz w:val="20"/>
                <w:szCs w:val="20"/>
              </w:rPr>
              <w:t>Pekerjaan</w:t>
            </w:r>
          </w:p>
        </w:tc>
        <w:tc>
          <w:tcPr>
            <w:tcW w:w="2393" w:type="dxa"/>
            <w:shd w:val="clear" w:color="auto" w:fill="auto"/>
            <w:noWrap/>
          </w:tcPr>
          <w:p w:rsidR="00DE49AC" w:rsidRPr="00DE49AC" w:rsidRDefault="00DE49AC" w:rsidP="00DE49AC">
            <w:pPr>
              <w:jc w:val="center"/>
              <w:rPr>
                <w:sz w:val="20"/>
                <w:szCs w:val="20"/>
              </w:rPr>
            </w:pPr>
            <w:r w:rsidRPr="00DE49AC">
              <w:rPr>
                <w:sz w:val="20"/>
                <w:szCs w:val="20"/>
              </w:rPr>
              <w:t>Frekuensi</w:t>
            </w:r>
          </w:p>
        </w:tc>
        <w:tc>
          <w:tcPr>
            <w:tcW w:w="2410" w:type="dxa"/>
            <w:shd w:val="clear" w:color="auto" w:fill="auto"/>
            <w:noWrap/>
          </w:tcPr>
          <w:p w:rsidR="00DE49AC" w:rsidRPr="00DE49AC" w:rsidRDefault="00DE49AC" w:rsidP="00DE49AC">
            <w:pPr>
              <w:jc w:val="center"/>
              <w:rPr>
                <w:sz w:val="20"/>
                <w:szCs w:val="20"/>
              </w:rPr>
            </w:pPr>
            <w:r w:rsidRPr="00DE49AC">
              <w:rPr>
                <w:sz w:val="20"/>
                <w:szCs w:val="20"/>
              </w:rPr>
              <w:t>Persentase</w:t>
            </w:r>
          </w:p>
        </w:tc>
      </w:tr>
      <w:tr w:rsidR="00DE49AC" w:rsidRPr="00DE49AC" w:rsidTr="00591382">
        <w:trPr>
          <w:trHeight w:val="469"/>
          <w:jc w:val="right"/>
        </w:trPr>
        <w:tc>
          <w:tcPr>
            <w:tcW w:w="2610" w:type="dxa"/>
            <w:shd w:val="clear" w:color="auto" w:fill="auto"/>
            <w:noWrap/>
          </w:tcPr>
          <w:p w:rsidR="00DE49AC" w:rsidRPr="00DE49AC" w:rsidRDefault="00DE49AC" w:rsidP="00DE49AC">
            <w:pPr>
              <w:ind w:left="-108"/>
              <w:jc w:val="center"/>
              <w:rPr>
                <w:sz w:val="20"/>
                <w:szCs w:val="20"/>
              </w:rPr>
            </w:pPr>
            <w:r w:rsidRPr="00DE49AC">
              <w:rPr>
                <w:sz w:val="20"/>
                <w:szCs w:val="20"/>
              </w:rPr>
              <w:t>PNS</w:t>
            </w:r>
          </w:p>
        </w:tc>
        <w:tc>
          <w:tcPr>
            <w:tcW w:w="2393" w:type="dxa"/>
            <w:shd w:val="clear" w:color="auto" w:fill="auto"/>
            <w:noWrap/>
          </w:tcPr>
          <w:p w:rsidR="00DE49AC" w:rsidRPr="00DE49AC" w:rsidRDefault="00DE49AC" w:rsidP="00DE49AC">
            <w:pPr>
              <w:jc w:val="center"/>
              <w:rPr>
                <w:sz w:val="20"/>
                <w:szCs w:val="20"/>
              </w:rPr>
            </w:pPr>
            <w:r w:rsidRPr="00DE49AC">
              <w:rPr>
                <w:sz w:val="20"/>
                <w:szCs w:val="20"/>
              </w:rPr>
              <w:t> 45</w:t>
            </w:r>
          </w:p>
        </w:tc>
        <w:tc>
          <w:tcPr>
            <w:tcW w:w="2410" w:type="dxa"/>
            <w:shd w:val="clear" w:color="auto" w:fill="auto"/>
            <w:noWrap/>
          </w:tcPr>
          <w:p w:rsidR="00DE49AC" w:rsidRPr="00DE49AC" w:rsidRDefault="00DE49AC" w:rsidP="00DE49AC">
            <w:pPr>
              <w:jc w:val="center"/>
              <w:rPr>
                <w:sz w:val="20"/>
                <w:szCs w:val="20"/>
              </w:rPr>
            </w:pPr>
            <w:r w:rsidRPr="00DE49AC">
              <w:rPr>
                <w:sz w:val="20"/>
                <w:szCs w:val="20"/>
              </w:rPr>
              <w:t> 45.46 %</w:t>
            </w:r>
          </w:p>
        </w:tc>
      </w:tr>
      <w:tr w:rsidR="00DE49AC" w:rsidRPr="00DE49AC" w:rsidTr="00591382">
        <w:trPr>
          <w:trHeight w:val="469"/>
          <w:jc w:val="right"/>
        </w:trPr>
        <w:tc>
          <w:tcPr>
            <w:tcW w:w="2610" w:type="dxa"/>
            <w:shd w:val="clear" w:color="auto" w:fill="auto"/>
            <w:noWrap/>
          </w:tcPr>
          <w:p w:rsidR="00DE49AC" w:rsidRPr="00DE49AC" w:rsidRDefault="00DE49AC" w:rsidP="00DE49AC">
            <w:pPr>
              <w:ind w:left="-108"/>
              <w:jc w:val="center"/>
              <w:rPr>
                <w:sz w:val="20"/>
                <w:szCs w:val="20"/>
              </w:rPr>
            </w:pPr>
            <w:r w:rsidRPr="00DE49AC">
              <w:rPr>
                <w:sz w:val="20"/>
                <w:szCs w:val="20"/>
              </w:rPr>
              <w:t>SWASTA</w:t>
            </w:r>
          </w:p>
        </w:tc>
        <w:tc>
          <w:tcPr>
            <w:tcW w:w="2393" w:type="dxa"/>
            <w:shd w:val="clear" w:color="auto" w:fill="auto"/>
            <w:noWrap/>
          </w:tcPr>
          <w:p w:rsidR="00DE49AC" w:rsidRPr="00DE49AC" w:rsidRDefault="00DE49AC" w:rsidP="00DE49AC">
            <w:pPr>
              <w:jc w:val="center"/>
              <w:rPr>
                <w:sz w:val="20"/>
                <w:szCs w:val="20"/>
              </w:rPr>
            </w:pPr>
            <w:r w:rsidRPr="00DE49AC">
              <w:rPr>
                <w:sz w:val="20"/>
                <w:szCs w:val="20"/>
              </w:rPr>
              <w:t> 40</w:t>
            </w:r>
          </w:p>
        </w:tc>
        <w:tc>
          <w:tcPr>
            <w:tcW w:w="2410" w:type="dxa"/>
            <w:shd w:val="clear" w:color="auto" w:fill="auto"/>
            <w:noWrap/>
          </w:tcPr>
          <w:p w:rsidR="00DE49AC" w:rsidRPr="00DE49AC" w:rsidRDefault="00DE49AC" w:rsidP="00DE49AC">
            <w:pPr>
              <w:jc w:val="center"/>
              <w:rPr>
                <w:sz w:val="20"/>
                <w:szCs w:val="20"/>
              </w:rPr>
            </w:pPr>
            <w:r w:rsidRPr="00DE49AC">
              <w:rPr>
                <w:sz w:val="20"/>
                <w:szCs w:val="20"/>
              </w:rPr>
              <w:t> 40.40 %</w:t>
            </w:r>
          </w:p>
        </w:tc>
      </w:tr>
      <w:tr w:rsidR="00DE49AC" w:rsidRPr="00DE49AC" w:rsidTr="00591382">
        <w:trPr>
          <w:trHeight w:val="469"/>
          <w:jc w:val="right"/>
        </w:trPr>
        <w:tc>
          <w:tcPr>
            <w:tcW w:w="2610" w:type="dxa"/>
            <w:shd w:val="clear" w:color="auto" w:fill="auto"/>
            <w:noWrap/>
          </w:tcPr>
          <w:p w:rsidR="00DE49AC" w:rsidRPr="00DE49AC" w:rsidRDefault="00DE49AC" w:rsidP="00DE49AC">
            <w:pPr>
              <w:tabs>
                <w:tab w:val="left" w:pos="2248"/>
              </w:tabs>
              <w:ind w:left="-108" w:right="-164"/>
              <w:jc w:val="center"/>
              <w:rPr>
                <w:sz w:val="20"/>
                <w:szCs w:val="20"/>
              </w:rPr>
            </w:pPr>
            <w:r w:rsidRPr="00DE49AC">
              <w:rPr>
                <w:sz w:val="20"/>
                <w:szCs w:val="20"/>
              </w:rPr>
              <w:t>MAHASISWA/</w:t>
            </w:r>
          </w:p>
          <w:p w:rsidR="00DE49AC" w:rsidRPr="00DE49AC" w:rsidRDefault="00DE49AC" w:rsidP="00DE49AC">
            <w:pPr>
              <w:tabs>
                <w:tab w:val="left" w:pos="2248"/>
              </w:tabs>
              <w:ind w:left="-108" w:right="-164"/>
              <w:jc w:val="center"/>
              <w:rPr>
                <w:sz w:val="20"/>
                <w:szCs w:val="20"/>
              </w:rPr>
            </w:pPr>
            <w:r w:rsidRPr="00DE49AC">
              <w:rPr>
                <w:sz w:val="20"/>
                <w:szCs w:val="20"/>
              </w:rPr>
              <w:t>PELAJAR</w:t>
            </w:r>
          </w:p>
        </w:tc>
        <w:tc>
          <w:tcPr>
            <w:tcW w:w="2393" w:type="dxa"/>
            <w:shd w:val="clear" w:color="auto" w:fill="auto"/>
            <w:noWrap/>
          </w:tcPr>
          <w:p w:rsidR="00DE49AC" w:rsidRPr="00DE49AC" w:rsidRDefault="00DE49AC" w:rsidP="00DE49AC">
            <w:pPr>
              <w:jc w:val="center"/>
              <w:rPr>
                <w:sz w:val="20"/>
                <w:szCs w:val="20"/>
              </w:rPr>
            </w:pPr>
            <w:r w:rsidRPr="00DE49AC">
              <w:rPr>
                <w:sz w:val="20"/>
                <w:szCs w:val="20"/>
              </w:rPr>
              <w:t> 14</w:t>
            </w:r>
          </w:p>
        </w:tc>
        <w:tc>
          <w:tcPr>
            <w:tcW w:w="2410" w:type="dxa"/>
            <w:shd w:val="clear" w:color="auto" w:fill="auto"/>
            <w:noWrap/>
          </w:tcPr>
          <w:p w:rsidR="00DE49AC" w:rsidRPr="00DE49AC" w:rsidRDefault="00DE49AC" w:rsidP="00DE49AC">
            <w:pPr>
              <w:jc w:val="center"/>
              <w:rPr>
                <w:sz w:val="20"/>
                <w:szCs w:val="20"/>
              </w:rPr>
            </w:pPr>
            <w:r w:rsidRPr="00DE49AC">
              <w:rPr>
                <w:sz w:val="20"/>
                <w:szCs w:val="20"/>
              </w:rPr>
              <w:t xml:space="preserve"> 14.14 %</w:t>
            </w:r>
          </w:p>
          <w:p w:rsidR="00DE49AC" w:rsidRPr="00DE49AC" w:rsidRDefault="00DE49AC" w:rsidP="00DE49AC">
            <w:pPr>
              <w:jc w:val="center"/>
              <w:rPr>
                <w:sz w:val="20"/>
                <w:szCs w:val="20"/>
              </w:rPr>
            </w:pPr>
          </w:p>
        </w:tc>
      </w:tr>
      <w:tr w:rsidR="00DE49AC" w:rsidRPr="00DE49AC" w:rsidTr="00591382">
        <w:trPr>
          <w:trHeight w:val="469"/>
          <w:jc w:val="right"/>
        </w:trPr>
        <w:tc>
          <w:tcPr>
            <w:tcW w:w="2610" w:type="dxa"/>
            <w:shd w:val="clear" w:color="auto" w:fill="auto"/>
            <w:noWrap/>
          </w:tcPr>
          <w:p w:rsidR="00DE49AC" w:rsidRPr="00DE49AC" w:rsidRDefault="00DE49AC" w:rsidP="00DE49AC">
            <w:pPr>
              <w:ind w:left="-108"/>
              <w:jc w:val="center"/>
              <w:rPr>
                <w:sz w:val="20"/>
                <w:szCs w:val="20"/>
              </w:rPr>
            </w:pPr>
            <w:r w:rsidRPr="00DE49AC">
              <w:rPr>
                <w:sz w:val="20"/>
                <w:szCs w:val="20"/>
              </w:rPr>
              <w:t>TOTAL</w:t>
            </w:r>
          </w:p>
        </w:tc>
        <w:tc>
          <w:tcPr>
            <w:tcW w:w="2393" w:type="dxa"/>
            <w:shd w:val="clear" w:color="auto" w:fill="auto"/>
            <w:noWrap/>
          </w:tcPr>
          <w:p w:rsidR="00DE49AC" w:rsidRPr="00DE49AC" w:rsidRDefault="00DE49AC" w:rsidP="00DE49AC">
            <w:pPr>
              <w:jc w:val="center"/>
              <w:rPr>
                <w:sz w:val="20"/>
                <w:szCs w:val="20"/>
              </w:rPr>
            </w:pPr>
            <w:r w:rsidRPr="00DE49AC">
              <w:rPr>
                <w:sz w:val="20"/>
                <w:szCs w:val="20"/>
              </w:rPr>
              <w:t>99</w:t>
            </w:r>
          </w:p>
        </w:tc>
        <w:tc>
          <w:tcPr>
            <w:tcW w:w="2410" w:type="dxa"/>
            <w:shd w:val="clear" w:color="auto" w:fill="auto"/>
            <w:noWrap/>
          </w:tcPr>
          <w:p w:rsidR="00DE49AC" w:rsidRPr="00DE49AC" w:rsidRDefault="00DE49AC" w:rsidP="00DE49AC">
            <w:pPr>
              <w:jc w:val="center"/>
              <w:rPr>
                <w:sz w:val="20"/>
                <w:szCs w:val="20"/>
              </w:rPr>
            </w:pPr>
            <w:r w:rsidRPr="00DE49AC">
              <w:rPr>
                <w:sz w:val="20"/>
                <w:szCs w:val="20"/>
              </w:rPr>
              <w:t xml:space="preserve"> 100 %</w:t>
            </w:r>
          </w:p>
        </w:tc>
      </w:tr>
    </w:tbl>
    <w:p w:rsidR="00DE49AC" w:rsidRPr="00DE49AC" w:rsidRDefault="00DE49AC" w:rsidP="00DE49AC">
      <w:pPr>
        <w:jc w:val="center"/>
        <w:rPr>
          <w:sz w:val="20"/>
          <w:szCs w:val="20"/>
        </w:rPr>
      </w:pPr>
      <w:r w:rsidRPr="00DE49AC">
        <w:rPr>
          <w:sz w:val="20"/>
          <w:szCs w:val="20"/>
        </w:rPr>
        <w:t>Sumber : Data penelitian diolah, 2019</w:t>
      </w:r>
    </w:p>
    <w:p w:rsidR="00DE49AC" w:rsidRPr="00DE49AC" w:rsidRDefault="00DE49AC" w:rsidP="00DE49AC">
      <w:pPr>
        <w:ind w:left="720" w:firstLine="720"/>
        <w:jc w:val="both"/>
        <w:rPr>
          <w:sz w:val="20"/>
          <w:szCs w:val="20"/>
        </w:rPr>
      </w:pPr>
      <w:r w:rsidRPr="00DE49AC">
        <w:rPr>
          <w:sz w:val="20"/>
          <w:szCs w:val="20"/>
        </w:rPr>
        <w:t>Berdasarkan data pada tabel 4.3 menunjukkan bahwa sebagian besar nasabah Bank BPD KALSEL Unit Sultan Adam memiliki pekerjaan PNS yaitu 45.46 % orang responden dan yang paling kecil memiliki pekerjaan sebagai mahasiswa/pelajar yaitu sebanyak 14.14 % orang responden. Sisanya yaitu 40.40 % orang responden sebagai swasta.</w:t>
      </w:r>
    </w:p>
    <w:p w:rsidR="00DE49AC" w:rsidRPr="00DE49AC" w:rsidRDefault="00DE49AC" w:rsidP="00DE49AC">
      <w:pPr>
        <w:ind w:left="720" w:hanging="360"/>
        <w:jc w:val="both"/>
        <w:rPr>
          <w:b/>
          <w:sz w:val="20"/>
          <w:szCs w:val="20"/>
        </w:rPr>
      </w:pPr>
      <w:r w:rsidRPr="00DE49AC">
        <w:rPr>
          <w:b/>
          <w:sz w:val="20"/>
          <w:szCs w:val="20"/>
        </w:rPr>
        <w:t xml:space="preserve">2) </w:t>
      </w:r>
      <w:r w:rsidRPr="00DE49AC">
        <w:rPr>
          <w:b/>
          <w:sz w:val="20"/>
          <w:szCs w:val="20"/>
        </w:rPr>
        <w:tab/>
        <w:t xml:space="preserve">Analisis Kualitas Jasa Layanan KPR BPD KALSEL </w:t>
      </w:r>
    </w:p>
    <w:p w:rsidR="00DE49AC" w:rsidRPr="00DE49AC" w:rsidRDefault="00DE49AC" w:rsidP="00DE49AC">
      <w:pPr>
        <w:ind w:left="720" w:firstLine="720"/>
        <w:jc w:val="both"/>
        <w:rPr>
          <w:sz w:val="20"/>
          <w:szCs w:val="20"/>
        </w:rPr>
      </w:pPr>
      <w:r w:rsidRPr="00DE49AC">
        <w:rPr>
          <w:sz w:val="20"/>
          <w:szCs w:val="20"/>
        </w:rPr>
        <w:t>Gambaran dari masing-masing faktor hasil analisis penelitian ini terhadap indikasi kualitas jasa pelayanan KPR BPD KALSEL yang, meliputi : bukti fisik, keandalan, daya tanggap, jaminan dan empati yang ada pada Bank BPD KALSEL Unit Sultan Adam dapat di sajikan dengan diskriptif analisis adalah sebagai berikut :</w:t>
      </w:r>
    </w:p>
    <w:p w:rsidR="00DE49AC" w:rsidRPr="00DE49AC" w:rsidRDefault="00DE49AC" w:rsidP="00DE49AC">
      <w:pPr>
        <w:ind w:left="1080" w:hanging="360"/>
        <w:jc w:val="both"/>
        <w:rPr>
          <w:sz w:val="20"/>
          <w:szCs w:val="20"/>
        </w:rPr>
      </w:pPr>
      <w:r w:rsidRPr="00DE49AC">
        <w:rPr>
          <w:sz w:val="20"/>
          <w:szCs w:val="20"/>
        </w:rPr>
        <w:t xml:space="preserve">(1) Bukti Fisik </w:t>
      </w:r>
    </w:p>
    <w:p w:rsidR="00DE49AC" w:rsidRPr="00DE49AC" w:rsidRDefault="00DE49AC" w:rsidP="00DE49AC">
      <w:pPr>
        <w:ind w:left="720" w:firstLine="720"/>
        <w:jc w:val="both"/>
        <w:rPr>
          <w:sz w:val="20"/>
          <w:szCs w:val="20"/>
        </w:rPr>
      </w:pPr>
      <w:r w:rsidRPr="00DE49AC">
        <w:rPr>
          <w:sz w:val="20"/>
          <w:szCs w:val="20"/>
        </w:rPr>
        <w:t xml:space="preserve">Berdasarkan data hasil penelitian menunjukkan bahwa bukti fisik di Bank BPD KALSEL Unit Sultan Adam adalah 59,6 % responden termasuk kategori baik. Secara lebih rinci ditinjau dari jawaban masing-masing responden diperoleh hasil seperti terangkum pada tabel berikut </w:t>
      </w:r>
    </w:p>
    <w:p w:rsidR="00DE49AC" w:rsidRPr="00DE49AC" w:rsidRDefault="00DE49AC" w:rsidP="00DE49AC">
      <w:pPr>
        <w:ind w:left="284"/>
        <w:jc w:val="center"/>
        <w:rPr>
          <w:sz w:val="20"/>
          <w:szCs w:val="20"/>
        </w:rPr>
      </w:pPr>
      <w:r w:rsidRPr="00DE49AC">
        <w:rPr>
          <w:sz w:val="20"/>
          <w:szCs w:val="20"/>
        </w:rPr>
        <w:t>Tabel 4.4</w:t>
      </w:r>
    </w:p>
    <w:p w:rsidR="00DE49AC" w:rsidRPr="00DE49AC" w:rsidRDefault="00DE49AC" w:rsidP="00DE49AC">
      <w:pPr>
        <w:ind w:left="284"/>
        <w:jc w:val="center"/>
        <w:rPr>
          <w:sz w:val="20"/>
          <w:szCs w:val="20"/>
        </w:rPr>
      </w:pPr>
      <w:r w:rsidRPr="00DE49AC">
        <w:rPr>
          <w:sz w:val="20"/>
          <w:szCs w:val="20"/>
        </w:rPr>
        <w:t xml:space="preserve">Tanggapan Responden Terhadap Bukti Fisik </w:t>
      </w:r>
    </w:p>
    <w:p w:rsidR="00DE49AC" w:rsidRPr="00DE49AC" w:rsidRDefault="00DE49AC" w:rsidP="00DE49AC">
      <w:pPr>
        <w:ind w:left="284"/>
        <w:jc w:val="center"/>
        <w:rPr>
          <w:sz w:val="20"/>
          <w:szCs w:val="20"/>
        </w:rPr>
      </w:pPr>
      <w:r w:rsidRPr="00DE49AC">
        <w:rPr>
          <w:sz w:val="20"/>
          <w:szCs w:val="20"/>
        </w:rPr>
        <w:t>Bank BPD KALSEL sebagai Penyalur KPR</w:t>
      </w:r>
    </w:p>
    <w:tbl>
      <w:tblPr>
        <w:tblW w:w="7290" w:type="dxa"/>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24"/>
        <w:gridCol w:w="2216"/>
        <w:gridCol w:w="2250"/>
      </w:tblGrid>
      <w:tr w:rsidR="00DE49AC" w:rsidRPr="00DE49AC" w:rsidTr="00DE49AC">
        <w:trPr>
          <w:trHeight w:val="420"/>
          <w:jc w:val="center"/>
        </w:trPr>
        <w:tc>
          <w:tcPr>
            <w:tcW w:w="2824" w:type="dxa"/>
            <w:noWrap/>
          </w:tcPr>
          <w:p w:rsidR="00DE49AC" w:rsidRPr="00DE49AC" w:rsidRDefault="00DE49AC" w:rsidP="00DE49AC">
            <w:pPr>
              <w:ind w:left="284"/>
              <w:jc w:val="center"/>
              <w:rPr>
                <w:sz w:val="20"/>
                <w:szCs w:val="20"/>
              </w:rPr>
            </w:pPr>
            <w:r w:rsidRPr="00DE49AC">
              <w:rPr>
                <w:sz w:val="20"/>
                <w:szCs w:val="20"/>
              </w:rPr>
              <w:t>Bukti Fisik</w:t>
            </w:r>
          </w:p>
        </w:tc>
        <w:tc>
          <w:tcPr>
            <w:tcW w:w="2216" w:type="dxa"/>
            <w:noWrap/>
          </w:tcPr>
          <w:p w:rsidR="00DE49AC" w:rsidRPr="00DE49AC" w:rsidRDefault="00DE49AC" w:rsidP="00DE49AC">
            <w:pPr>
              <w:ind w:left="284"/>
              <w:jc w:val="center"/>
              <w:rPr>
                <w:sz w:val="20"/>
                <w:szCs w:val="20"/>
              </w:rPr>
            </w:pPr>
            <w:r w:rsidRPr="00DE49AC">
              <w:rPr>
                <w:sz w:val="20"/>
                <w:szCs w:val="20"/>
              </w:rPr>
              <w:t>Frekuensi</w:t>
            </w:r>
          </w:p>
        </w:tc>
        <w:tc>
          <w:tcPr>
            <w:tcW w:w="2250" w:type="dxa"/>
            <w:noWrap/>
          </w:tcPr>
          <w:p w:rsidR="00DE49AC" w:rsidRPr="00DE49AC" w:rsidRDefault="00DE49AC" w:rsidP="00DE49AC">
            <w:pPr>
              <w:ind w:left="284"/>
              <w:jc w:val="center"/>
              <w:rPr>
                <w:sz w:val="20"/>
                <w:szCs w:val="20"/>
              </w:rPr>
            </w:pPr>
            <w:r w:rsidRPr="00DE49AC">
              <w:rPr>
                <w:sz w:val="20"/>
                <w:szCs w:val="20"/>
              </w:rPr>
              <w:t>Persentase</w:t>
            </w:r>
          </w:p>
        </w:tc>
      </w:tr>
      <w:tr w:rsidR="00DE49AC" w:rsidRPr="00DE49AC" w:rsidTr="00DE49AC">
        <w:trPr>
          <w:trHeight w:val="420"/>
          <w:jc w:val="center"/>
        </w:trPr>
        <w:tc>
          <w:tcPr>
            <w:tcW w:w="2824" w:type="dxa"/>
            <w:noWrap/>
          </w:tcPr>
          <w:p w:rsidR="00DE49AC" w:rsidRPr="00DE49AC" w:rsidRDefault="00DE49AC" w:rsidP="00DE49AC">
            <w:pPr>
              <w:ind w:left="284"/>
              <w:jc w:val="center"/>
              <w:rPr>
                <w:sz w:val="20"/>
                <w:szCs w:val="20"/>
              </w:rPr>
            </w:pPr>
            <w:r w:rsidRPr="00DE49AC">
              <w:rPr>
                <w:sz w:val="20"/>
                <w:szCs w:val="20"/>
              </w:rPr>
              <w:t>Baik</w:t>
            </w:r>
          </w:p>
        </w:tc>
        <w:tc>
          <w:tcPr>
            <w:tcW w:w="2216" w:type="dxa"/>
            <w:noWrap/>
          </w:tcPr>
          <w:p w:rsidR="00DE49AC" w:rsidRPr="00DE49AC" w:rsidRDefault="00DE49AC" w:rsidP="00DE49AC">
            <w:pPr>
              <w:ind w:left="284"/>
              <w:jc w:val="center"/>
              <w:rPr>
                <w:sz w:val="20"/>
                <w:szCs w:val="20"/>
              </w:rPr>
            </w:pPr>
            <w:r w:rsidRPr="00DE49AC">
              <w:rPr>
                <w:sz w:val="20"/>
                <w:szCs w:val="20"/>
              </w:rPr>
              <w:t>59</w:t>
            </w:r>
          </w:p>
        </w:tc>
        <w:tc>
          <w:tcPr>
            <w:tcW w:w="2250" w:type="dxa"/>
            <w:noWrap/>
          </w:tcPr>
          <w:p w:rsidR="00DE49AC" w:rsidRPr="00DE49AC" w:rsidRDefault="00DE49AC" w:rsidP="00DE49AC">
            <w:pPr>
              <w:ind w:left="284"/>
              <w:jc w:val="center"/>
              <w:rPr>
                <w:sz w:val="20"/>
                <w:szCs w:val="20"/>
              </w:rPr>
            </w:pPr>
            <w:r w:rsidRPr="00DE49AC">
              <w:rPr>
                <w:sz w:val="20"/>
                <w:szCs w:val="20"/>
              </w:rPr>
              <w:t>59,6 %</w:t>
            </w:r>
          </w:p>
        </w:tc>
      </w:tr>
      <w:tr w:rsidR="00DE49AC" w:rsidRPr="00DE49AC" w:rsidTr="00DE49AC">
        <w:trPr>
          <w:trHeight w:val="420"/>
          <w:jc w:val="center"/>
        </w:trPr>
        <w:tc>
          <w:tcPr>
            <w:tcW w:w="2824" w:type="dxa"/>
            <w:noWrap/>
          </w:tcPr>
          <w:p w:rsidR="00DE49AC" w:rsidRPr="00DE49AC" w:rsidRDefault="00DE49AC" w:rsidP="00DE49AC">
            <w:pPr>
              <w:ind w:left="284"/>
              <w:jc w:val="center"/>
              <w:rPr>
                <w:sz w:val="20"/>
                <w:szCs w:val="20"/>
              </w:rPr>
            </w:pPr>
            <w:r w:rsidRPr="00DE49AC">
              <w:rPr>
                <w:sz w:val="20"/>
                <w:szCs w:val="20"/>
              </w:rPr>
              <w:t>Sangat Baik</w:t>
            </w:r>
          </w:p>
        </w:tc>
        <w:tc>
          <w:tcPr>
            <w:tcW w:w="2216" w:type="dxa"/>
            <w:noWrap/>
          </w:tcPr>
          <w:p w:rsidR="00DE49AC" w:rsidRPr="00DE49AC" w:rsidRDefault="00DE49AC" w:rsidP="00DE49AC">
            <w:pPr>
              <w:ind w:left="284"/>
              <w:jc w:val="center"/>
              <w:rPr>
                <w:sz w:val="20"/>
                <w:szCs w:val="20"/>
              </w:rPr>
            </w:pPr>
            <w:r w:rsidRPr="00DE49AC">
              <w:rPr>
                <w:sz w:val="20"/>
                <w:szCs w:val="20"/>
              </w:rPr>
              <w:t>22</w:t>
            </w:r>
          </w:p>
        </w:tc>
        <w:tc>
          <w:tcPr>
            <w:tcW w:w="2250" w:type="dxa"/>
            <w:noWrap/>
          </w:tcPr>
          <w:p w:rsidR="00DE49AC" w:rsidRPr="00DE49AC" w:rsidRDefault="00DE49AC" w:rsidP="00DE49AC">
            <w:pPr>
              <w:ind w:left="284"/>
              <w:jc w:val="center"/>
              <w:rPr>
                <w:sz w:val="20"/>
                <w:szCs w:val="20"/>
              </w:rPr>
            </w:pPr>
            <w:r w:rsidRPr="00DE49AC">
              <w:rPr>
                <w:sz w:val="20"/>
                <w:szCs w:val="20"/>
              </w:rPr>
              <w:t>22,2 %</w:t>
            </w:r>
          </w:p>
        </w:tc>
      </w:tr>
      <w:tr w:rsidR="00DE49AC" w:rsidRPr="00DE49AC" w:rsidTr="00DE49AC">
        <w:trPr>
          <w:trHeight w:val="420"/>
          <w:jc w:val="center"/>
        </w:trPr>
        <w:tc>
          <w:tcPr>
            <w:tcW w:w="2824" w:type="dxa"/>
            <w:noWrap/>
          </w:tcPr>
          <w:p w:rsidR="00DE49AC" w:rsidRPr="00DE49AC" w:rsidRDefault="00DE49AC" w:rsidP="00DE49AC">
            <w:pPr>
              <w:ind w:left="284"/>
              <w:jc w:val="center"/>
              <w:rPr>
                <w:sz w:val="20"/>
                <w:szCs w:val="20"/>
              </w:rPr>
            </w:pPr>
            <w:r w:rsidRPr="00DE49AC">
              <w:rPr>
                <w:sz w:val="20"/>
                <w:szCs w:val="20"/>
              </w:rPr>
              <w:t>Kurang Baik</w:t>
            </w:r>
          </w:p>
        </w:tc>
        <w:tc>
          <w:tcPr>
            <w:tcW w:w="2216" w:type="dxa"/>
            <w:noWrap/>
          </w:tcPr>
          <w:p w:rsidR="00DE49AC" w:rsidRPr="00DE49AC" w:rsidRDefault="00DE49AC" w:rsidP="00DE49AC">
            <w:pPr>
              <w:ind w:left="284"/>
              <w:jc w:val="center"/>
              <w:rPr>
                <w:sz w:val="20"/>
                <w:szCs w:val="20"/>
              </w:rPr>
            </w:pPr>
            <w:r w:rsidRPr="00DE49AC">
              <w:rPr>
                <w:sz w:val="20"/>
                <w:szCs w:val="20"/>
              </w:rPr>
              <w:t>18</w:t>
            </w:r>
          </w:p>
        </w:tc>
        <w:tc>
          <w:tcPr>
            <w:tcW w:w="2250" w:type="dxa"/>
            <w:noWrap/>
          </w:tcPr>
          <w:p w:rsidR="00DE49AC" w:rsidRPr="00DE49AC" w:rsidRDefault="00DE49AC" w:rsidP="00DE49AC">
            <w:pPr>
              <w:ind w:left="284"/>
              <w:jc w:val="center"/>
              <w:rPr>
                <w:sz w:val="20"/>
                <w:szCs w:val="20"/>
              </w:rPr>
            </w:pPr>
            <w:r w:rsidRPr="00DE49AC">
              <w:rPr>
                <w:sz w:val="20"/>
                <w:szCs w:val="20"/>
              </w:rPr>
              <w:t>18,2 %</w:t>
            </w:r>
          </w:p>
        </w:tc>
      </w:tr>
      <w:tr w:rsidR="00DE49AC" w:rsidRPr="00DE49AC" w:rsidTr="00DE49AC">
        <w:trPr>
          <w:trHeight w:val="420"/>
          <w:jc w:val="center"/>
        </w:trPr>
        <w:tc>
          <w:tcPr>
            <w:tcW w:w="2824" w:type="dxa"/>
            <w:noWrap/>
          </w:tcPr>
          <w:p w:rsidR="00DE49AC" w:rsidRPr="00DE49AC" w:rsidRDefault="00DE49AC" w:rsidP="00DE49AC">
            <w:pPr>
              <w:ind w:left="284"/>
              <w:jc w:val="center"/>
              <w:rPr>
                <w:sz w:val="20"/>
                <w:szCs w:val="20"/>
              </w:rPr>
            </w:pPr>
            <w:r w:rsidRPr="00DE49AC">
              <w:rPr>
                <w:sz w:val="20"/>
                <w:szCs w:val="20"/>
              </w:rPr>
              <w:t>Total</w:t>
            </w:r>
          </w:p>
        </w:tc>
        <w:tc>
          <w:tcPr>
            <w:tcW w:w="2216" w:type="dxa"/>
            <w:noWrap/>
          </w:tcPr>
          <w:p w:rsidR="00DE49AC" w:rsidRPr="00DE49AC" w:rsidRDefault="00DE49AC" w:rsidP="00DE49AC">
            <w:pPr>
              <w:ind w:left="284"/>
              <w:jc w:val="center"/>
              <w:rPr>
                <w:sz w:val="20"/>
                <w:szCs w:val="20"/>
              </w:rPr>
            </w:pPr>
            <w:r w:rsidRPr="00DE49AC">
              <w:rPr>
                <w:sz w:val="20"/>
                <w:szCs w:val="20"/>
              </w:rPr>
              <w:t>99</w:t>
            </w:r>
          </w:p>
        </w:tc>
        <w:tc>
          <w:tcPr>
            <w:tcW w:w="2250" w:type="dxa"/>
            <w:noWrap/>
          </w:tcPr>
          <w:p w:rsidR="00DE49AC" w:rsidRPr="00DE49AC" w:rsidRDefault="00DE49AC" w:rsidP="00DE49AC">
            <w:pPr>
              <w:ind w:left="284"/>
              <w:jc w:val="center"/>
              <w:rPr>
                <w:sz w:val="20"/>
                <w:szCs w:val="20"/>
              </w:rPr>
            </w:pPr>
            <w:r w:rsidRPr="00DE49AC">
              <w:rPr>
                <w:sz w:val="20"/>
                <w:szCs w:val="20"/>
              </w:rPr>
              <w:t>100 %</w:t>
            </w:r>
          </w:p>
        </w:tc>
      </w:tr>
    </w:tbl>
    <w:p w:rsidR="00DE49AC" w:rsidRPr="00DE49AC" w:rsidRDefault="00DE49AC" w:rsidP="00DE49AC">
      <w:pPr>
        <w:jc w:val="center"/>
        <w:rPr>
          <w:sz w:val="20"/>
          <w:szCs w:val="20"/>
        </w:rPr>
      </w:pPr>
      <w:r w:rsidRPr="00DE49AC">
        <w:rPr>
          <w:sz w:val="20"/>
          <w:szCs w:val="20"/>
        </w:rPr>
        <w:t>Sumber : Data penelitian diolah, 2019</w:t>
      </w:r>
    </w:p>
    <w:p w:rsidR="00DE49AC" w:rsidRPr="00DE49AC" w:rsidRDefault="00DE49AC" w:rsidP="00DE49AC">
      <w:pPr>
        <w:ind w:left="720" w:firstLine="720"/>
        <w:jc w:val="both"/>
        <w:rPr>
          <w:sz w:val="20"/>
          <w:szCs w:val="20"/>
        </w:rPr>
      </w:pPr>
      <w:r w:rsidRPr="00DE49AC">
        <w:rPr>
          <w:sz w:val="20"/>
          <w:szCs w:val="20"/>
        </w:rPr>
        <w:t xml:space="preserve">Berdasarkan Tabel 4.4 di atas menunjukkan bahwa sebagian besar responden yaitu 59,6 % responden menyatakan bukti fisik termasuk kategori baik, sedangkan yang paling kecil menyatakan kurang baik sebanyak 18,2 % orang responden, sisanya 22,2 % orang menyatakan sangat baik. </w:t>
      </w:r>
    </w:p>
    <w:p w:rsidR="00DE49AC" w:rsidRPr="00DE49AC" w:rsidRDefault="00DE49AC" w:rsidP="00DE49AC">
      <w:pPr>
        <w:ind w:left="1080" w:hanging="360"/>
        <w:jc w:val="both"/>
        <w:rPr>
          <w:sz w:val="20"/>
          <w:szCs w:val="20"/>
        </w:rPr>
      </w:pPr>
      <w:r w:rsidRPr="00DE49AC">
        <w:rPr>
          <w:sz w:val="20"/>
          <w:szCs w:val="20"/>
        </w:rPr>
        <w:t>(2) Keandalan</w:t>
      </w:r>
    </w:p>
    <w:p w:rsidR="00DE49AC" w:rsidRPr="00DE49AC" w:rsidRDefault="00DE49AC" w:rsidP="00DE49AC">
      <w:pPr>
        <w:ind w:left="720" w:firstLine="720"/>
        <w:jc w:val="both"/>
        <w:rPr>
          <w:sz w:val="20"/>
          <w:szCs w:val="20"/>
        </w:rPr>
      </w:pPr>
      <w:r w:rsidRPr="00DE49AC">
        <w:rPr>
          <w:sz w:val="20"/>
          <w:szCs w:val="20"/>
        </w:rPr>
        <w:t xml:space="preserve">Berdasarkan data hasil penelitian menunjukkan bahwa keandalan pelayanan adalah 66.7 % responden manyatakan baik. Secara lebih rinci ditinjau dari jawaban masing-masing responden diperoleh hasil seperti terangkum pada tabel berikut: </w:t>
      </w:r>
    </w:p>
    <w:p w:rsidR="00DE49AC" w:rsidRPr="00DE49AC" w:rsidRDefault="00DE49AC" w:rsidP="00DE49AC">
      <w:pPr>
        <w:jc w:val="center"/>
        <w:rPr>
          <w:sz w:val="20"/>
          <w:szCs w:val="20"/>
        </w:rPr>
      </w:pPr>
      <w:r w:rsidRPr="00DE49AC">
        <w:rPr>
          <w:sz w:val="20"/>
          <w:szCs w:val="20"/>
        </w:rPr>
        <w:t>Tabel 4.5</w:t>
      </w:r>
      <w:r>
        <w:rPr>
          <w:sz w:val="20"/>
          <w:szCs w:val="20"/>
        </w:rPr>
        <w:t xml:space="preserve"> </w:t>
      </w:r>
      <w:r w:rsidRPr="00DE49AC">
        <w:rPr>
          <w:sz w:val="20"/>
          <w:szCs w:val="20"/>
        </w:rPr>
        <w:t xml:space="preserve">Tanggapan Responden Terhadap Keandalan Pelayanan KPR BPD KALSEL </w:t>
      </w:r>
    </w:p>
    <w:tbl>
      <w:tblPr>
        <w:tblW w:w="73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13"/>
        <w:gridCol w:w="2340"/>
        <w:gridCol w:w="2270"/>
      </w:tblGrid>
      <w:tr w:rsidR="00DE49AC" w:rsidRPr="00DE49AC" w:rsidTr="00DE49AC">
        <w:trPr>
          <w:trHeight w:val="420"/>
          <w:jc w:val="center"/>
        </w:trPr>
        <w:tc>
          <w:tcPr>
            <w:tcW w:w="2713" w:type="dxa"/>
            <w:shd w:val="clear" w:color="auto" w:fill="auto"/>
            <w:noWrap/>
          </w:tcPr>
          <w:p w:rsidR="00DE49AC" w:rsidRPr="00DE49AC" w:rsidRDefault="00DE49AC" w:rsidP="00DE49AC">
            <w:pPr>
              <w:jc w:val="center"/>
              <w:rPr>
                <w:sz w:val="20"/>
                <w:szCs w:val="20"/>
              </w:rPr>
            </w:pPr>
            <w:r w:rsidRPr="00DE49AC">
              <w:rPr>
                <w:sz w:val="20"/>
                <w:szCs w:val="20"/>
              </w:rPr>
              <w:t>Pilihan</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Frekuensi</w:t>
            </w:r>
          </w:p>
        </w:tc>
        <w:tc>
          <w:tcPr>
            <w:tcW w:w="2270" w:type="dxa"/>
            <w:shd w:val="clear" w:color="auto" w:fill="auto"/>
            <w:noWrap/>
          </w:tcPr>
          <w:p w:rsidR="00DE49AC" w:rsidRPr="00DE49AC" w:rsidRDefault="00DE49AC" w:rsidP="00DE49AC">
            <w:pPr>
              <w:jc w:val="center"/>
              <w:rPr>
                <w:sz w:val="20"/>
                <w:szCs w:val="20"/>
              </w:rPr>
            </w:pPr>
            <w:r w:rsidRPr="00DE49AC">
              <w:rPr>
                <w:sz w:val="20"/>
                <w:szCs w:val="20"/>
              </w:rPr>
              <w:t>Persentase</w:t>
            </w:r>
          </w:p>
        </w:tc>
      </w:tr>
      <w:tr w:rsidR="00DE49AC" w:rsidRPr="00DE49AC" w:rsidTr="00DE49AC">
        <w:trPr>
          <w:trHeight w:val="420"/>
          <w:jc w:val="center"/>
        </w:trPr>
        <w:tc>
          <w:tcPr>
            <w:tcW w:w="2713" w:type="dxa"/>
            <w:shd w:val="clear" w:color="auto" w:fill="auto"/>
            <w:noWrap/>
          </w:tcPr>
          <w:p w:rsidR="00DE49AC" w:rsidRPr="00DE49AC" w:rsidRDefault="00DE49AC" w:rsidP="00DE49AC">
            <w:pPr>
              <w:jc w:val="center"/>
              <w:rPr>
                <w:sz w:val="20"/>
                <w:szCs w:val="20"/>
              </w:rPr>
            </w:pPr>
            <w:r w:rsidRPr="00DE49AC">
              <w:rPr>
                <w:sz w:val="20"/>
                <w:szCs w:val="20"/>
              </w:rPr>
              <w:t>Baik</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 66</w:t>
            </w:r>
          </w:p>
        </w:tc>
        <w:tc>
          <w:tcPr>
            <w:tcW w:w="2270" w:type="dxa"/>
            <w:shd w:val="clear" w:color="auto" w:fill="auto"/>
            <w:noWrap/>
          </w:tcPr>
          <w:p w:rsidR="00DE49AC" w:rsidRPr="00DE49AC" w:rsidRDefault="00DE49AC" w:rsidP="00DE49AC">
            <w:pPr>
              <w:jc w:val="center"/>
              <w:rPr>
                <w:sz w:val="20"/>
                <w:szCs w:val="20"/>
              </w:rPr>
            </w:pPr>
            <w:r w:rsidRPr="00DE49AC">
              <w:rPr>
                <w:sz w:val="20"/>
                <w:szCs w:val="20"/>
              </w:rPr>
              <w:t> 66,7 %</w:t>
            </w:r>
          </w:p>
        </w:tc>
      </w:tr>
      <w:tr w:rsidR="00DE49AC" w:rsidRPr="00DE49AC" w:rsidTr="00DE49AC">
        <w:trPr>
          <w:trHeight w:val="420"/>
          <w:jc w:val="center"/>
        </w:trPr>
        <w:tc>
          <w:tcPr>
            <w:tcW w:w="2713" w:type="dxa"/>
            <w:shd w:val="clear" w:color="auto" w:fill="auto"/>
            <w:noWrap/>
          </w:tcPr>
          <w:p w:rsidR="00DE49AC" w:rsidRPr="00DE49AC" w:rsidRDefault="00DE49AC" w:rsidP="00DE49AC">
            <w:pPr>
              <w:jc w:val="center"/>
              <w:rPr>
                <w:sz w:val="20"/>
                <w:szCs w:val="20"/>
              </w:rPr>
            </w:pPr>
            <w:r w:rsidRPr="00DE49AC">
              <w:rPr>
                <w:sz w:val="20"/>
                <w:szCs w:val="20"/>
              </w:rPr>
              <w:lastRenderedPageBreak/>
              <w:t>Sangat Baik</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 xml:space="preserve"> 25</w:t>
            </w:r>
          </w:p>
        </w:tc>
        <w:tc>
          <w:tcPr>
            <w:tcW w:w="2270" w:type="dxa"/>
            <w:shd w:val="clear" w:color="auto" w:fill="auto"/>
            <w:noWrap/>
          </w:tcPr>
          <w:p w:rsidR="00DE49AC" w:rsidRPr="00DE49AC" w:rsidRDefault="00DE49AC" w:rsidP="00DE49AC">
            <w:pPr>
              <w:jc w:val="center"/>
              <w:rPr>
                <w:sz w:val="20"/>
                <w:szCs w:val="20"/>
              </w:rPr>
            </w:pPr>
            <w:r w:rsidRPr="00DE49AC">
              <w:rPr>
                <w:sz w:val="20"/>
                <w:szCs w:val="20"/>
              </w:rPr>
              <w:t> 25,3 %</w:t>
            </w:r>
          </w:p>
        </w:tc>
      </w:tr>
      <w:tr w:rsidR="00DE49AC" w:rsidRPr="00DE49AC" w:rsidTr="00DE49AC">
        <w:trPr>
          <w:trHeight w:val="420"/>
          <w:jc w:val="center"/>
        </w:trPr>
        <w:tc>
          <w:tcPr>
            <w:tcW w:w="2713" w:type="dxa"/>
            <w:shd w:val="clear" w:color="auto" w:fill="auto"/>
            <w:noWrap/>
          </w:tcPr>
          <w:p w:rsidR="00DE49AC" w:rsidRPr="00DE49AC" w:rsidRDefault="00DE49AC" w:rsidP="00DE49AC">
            <w:pPr>
              <w:jc w:val="center"/>
              <w:rPr>
                <w:sz w:val="20"/>
                <w:szCs w:val="20"/>
              </w:rPr>
            </w:pPr>
            <w:r w:rsidRPr="00DE49AC">
              <w:rPr>
                <w:sz w:val="20"/>
                <w:szCs w:val="20"/>
              </w:rPr>
              <w:t>Kurang Baik</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 xml:space="preserve"> 8 </w:t>
            </w:r>
          </w:p>
        </w:tc>
        <w:tc>
          <w:tcPr>
            <w:tcW w:w="2270" w:type="dxa"/>
            <w:shd w:val="clear" w:color="auto" w:fill="auto"/>
            <w:noWrap/>
          </w:tcPr>
          <w:p w:rsidR="00DE49AC" w:rsidRPr="00DE49AC" w:rsidRDefault="00DE49AC" w:rsidP="00DE49AC">
            <w:pPr>
              <w:jc w:val="center"/>
              <w:rPr>
                <w:sz w:val="20"/>
                <w:szCs w:val="20"/>
              </w:rPr>
            </w:pPr>
            <w:r w:rsidRPr="00DE49AC">
              <w:rPr>
                <w:sz w:val="20"/>
                <w:szCs w:val="20"/>
              </w:rPr>
              <w:t> 8,1 %</w:t>
            </w:r>
          </w:p>
        </w:tc>
      </w:tr>
      <w:tr w:rsidR="00DE49AC" w:rsidRPr="00DE49AC" w:rsidTr="00DE49AC">
        <w:trPr>
          <w:trHeight w:val="420"/>
          <w:jc w:val="center"/>
        </w:trPr>
        <w:tc>
          <w:tcPr>
            <w:tcW w:w="2713" w:type="dxa"/>
            <w:shd w:val="clear" w:color="auto" w:fill="auto"/>
            <w:noWrap/>
          </w:tcPr>
          <w:p w:rsidR="00DE49AC" w:rsidRPr="00DE49AC" w:rsidRDefault="00DE49AC" w:rsidP="00DE49AC">
            <w:pPr>
              <w:jc w:val="center"/>
              <w:rPr>
                <w:sz w:val="20"/>
                <w:szCs w:val="20"/>
              </w:rPr>
            </w:pPr>
            <w:r w:rsidRPr="00DE49AC">
              <w:rPr>
                <w:sz w:val="20"/>
                <w:szCs w:val="20"/>
              </w:rPr>
              <w:t>Total</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 xml:space="preserve"> 99 </w:t>
            </w:r>
          </w:p>
        </w:tc>
        <w:tc>
          <w:tcPr>
            <w:tcW w:w="2270" w:type="dxa"/>
            <w:shd w:val="clear" w:color="auto" w:fill="auto"/>
            <w:noWrap/>
          </w:tcPr>
          <w:p w:rsidR="00DE49AC" w:rsidRPr="00DE49AC" w:rsidRDefault="00DE49AC" w:rsidP="00DE49AC">
            <w:pPr>
              <w:jc w:val="center"/>
              <w:rPr>
                <w:sz w:val="20"/>
                <w:szCs w:val="20"/>
              </w:rPr>
            </w:pPr>
            <w:r w:rsidRPr="00DE49AC">
              <w:rPr>
                <w:sz w:val="20"/>
                <w:szCs w:val="20"/>
              </w:rPr>
              <w:t>100 % </w:t>
            </w:r>
          </w:p>
        </w:tc>
      </w:tr>
    </w:tbl>
    <w:p w:rsidR="00DE49AC" w:rsidRPr="00DE49AC" w:rsidRDefault="00DE49AC" w:rsidP="00DE49AC">
      <w:pPr>
        <w:jc w:val="center"/>
        <w:rPr>
          <w:sz w:val="20"/>
          <w:szCs w:val="20"/>
        </w:rPr>
      </w:pPr>
      <w:r w:rsidRPr="00DE49AC">
        <w:rPr>
          <w:sz w:val="20"/>
          <w:szCs w:val="20"/>
        </w:rPr>
        <w:t>Sumber : Data penelitian diolah, 2019</w:t>
      </w:r>
    </w:p>
    <w:p w:rsidR="00DE49AC" w:rsidRPr="00DE49AC" w:rsidRDefault="00DE49AC" w:rsidP="00DE49AC">
      <w:pPr>
        <w:ind w:left="993" w:firstLine="447"/>
        <w:jc w:val="both"/>
        <w:rPr>
          <w:sz w:val="20"/>
          <w:szCs w:val="20"/>
        </w:rPr>
      </w:pPr>
      <w:r w:rsidRPr="00DE49AC">
        <w:rPr>
          <w:sz w:val="20"/>
          <w:szCs w:val="20"/>
        </w:rPr>
        <w:t xml:space="preserve"> Berdasarkan Tabel 4.5 di atas menunjukkan bahwa sebagian besar responden yaitu 66,7 % orang menyatakan keandalan pelayanan termasuk kategori baik, menyatakan sangat baik 25,3 %, sedangkan yang paling sedikit menyatakan Kurang baik yaitu sebanyak 8,1 % responden.</w:t>
      </w:r>
    </w:p>
    <w:p w:rsidR="00DE49AC" w:rsidRPr="00DE49AC" w:rsidRDefault="00DE49AC" w:rsidP="00DE49AC">
      <w:pPr>
        <w:ind w:left="1080" w:hanging="360"/>
        <w:jc w:val="both"/>
        <w:rPr>
          <w:sz w:val="20"/>
          <w:szCs w:val="20"/>
        </w:rPr>
      </w:pPr>
      <w:r w:rsidRPr="00DE49AC">
        <w:rPr>
          <w:sz w:val="20"/>
          <w:szCs w:val="20"/>
        </w:rPr>
        <w:t xml:space="preserve">(3) Daya Tanggap </w:t>
      </w:r>
    </w:p>
    <w:p w:rsidR="00DE49AC" w:rsidRPr="00DE49AC" w:rsidRDefault="00DE49AC" w:rsidP="00DE49AC">
      <w:pPr>
        <w:ind w:left="993" w:firstLine="720"/>
        <w:jc w:val="both"/>
        <w:rPr>
          <w:sz w:val="20"/>
          <w:szCs w:val="20"/>
        </w:rPr>
      </w:pPr>
      <w:r w:rsidRPr="00DE49AC">
        <w:rPr>
          <w:sz w:val="20"/>
          <w:szCs w:val="20"/>
        </w:rPr>
        <w:t xml:space="preserve">Berdasarkan data hasil penelitian menunjukkan bahwa daya tanggap adalah 65,7 % responden termasuk kategori baik. Secara lebih rinci ditinjau dari jawaban masing-masing responden diperoleh hasil seperti terangkum pada tabel berikut : </w:t>
      </w:r>
    </w:p>
    <w:p w:rsidR="00DE49AC" w:rsidRDefault="00DE49AC" w:rsidP="00DE49AC">
      <w:pPr>
        <w:jc w:val="center"/>
        <w:rPr>
          <w:sz w:val="20"/>
          <w:szCs w:val="20"/>
        </w:rPr>
      </w:pPr>
      <w:r w:rsidRPr="00DE49AC">
        <w:rPr>
          <w:sz w:val="20"/>
          <w:szCs w:val="20"/>
        </w:rPr>
        <w:t>Tabel 4.6</w:t>
      </w:r>
      <w:r>
        <w:rPr>
          <w:sz w:val="20"/>
          <w:szCs w:val="20"/>
        </w:rPr>
        <w:t xml:space="preserve"> </w:t>
      </w:r>
      <w:r w:rsidRPr="00DE49AC">
        <w:rPr>
          <w:sz w:val="20"/>
          <w:szCs w:val="20"/>
        </w:rPr>
        <w:t xml:space="preserve">Tanggapan Responden Terhadaap Daya Tanggap Karyawan Dalam </w:t>
      </w:r>
      <w:r>
        <w:rPr>
          <w:sz w:val="20"/>
          <w:szCs w:val="20"/>
        </w:rPr>
        <w:t xml:space="preserve"> </w:t>
      </w:r>
      <w:r w:rsidRPr="00DE49AC">
        <w:rPr>
          <w:sz w:val="20"/>
          <w:szCs w:val="20"/>
        </w:rPr>
        <w:t xml:space="preserve">Memberikan </w:t>
      </w:r>
    </w:p>
    <w:p w:rsidR="00DE49AC" w:rsidRPr="00DE49AC" w:rsidRDefault="00DE49AC" w:rsidP="00DE49AC">
      <w:pPr>
        <w:jc w:val="center"/>
        <w:rPr>
          <w:sz w:val="20"/>
          <w:szCs w:val="20"/>
        </w:rPr>
      </w:pPr>
      <w:r w:rsidRPr="00DE49AC">
        <w:rPr>
          <w:sz w:val="20"/>
          <w:szCs w:val="20"/>
        </w:rPr>
        <w:t xml:space="preserve">Pelayanan kredit KPR BPD KALSEL </w:t>
      </w:r>
    </w:p>
    <w:tbl>
      <w:tblPr>
        <w:tblW w:w="72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41"/>
        <w:gridCol w:w="2319"/>
        <w:gridCol w:w="2430"/>
      </w:tblGrid>
      <w:tr w:rsidR="00DE49AC" w:rsidRPr="00DE49AC" w:rsidTr="00DE49AC">
        <w:trPr>
          <w:trHeight w:val="420"/>
          <w:jc w:val="center"/>
        </w:trPr>
        <w:tc>
          <w:tcPr>
            <w:tcW w:w="2541" w:type="dxa"/>
            <w:shd w:val="clear" w:color="auto" w:fill="auto"/>
            <w:noWrap/>
          </w:tcPr>
          <w:p w:rsidR="00DE49AC" w:rsidRPr="00DE49AC" w:rsidRDefault="00DE49AC" w:rsidP="00DE49AC">
            <w:pPr>
              <w:jc w:val="center"/>
              <w:rPr>
                <w:sz w:val="20"/>
                <w:szCs w:val="20"/>
              </w:rPr>
            </w:pPr>
            <w:r w:rsidRPr="00DE49AC">
              <w:rPr>
                <w:sz w:val="20"/>
                <w:szCs w:val="20"/>
              </w:rPr>
              <w:t>Daya Tangkap</w:t>
            </w:r>
          </w:p>
        </w:tc>
        <w:tc>
          <w:tcPr>
            <w:tcW w:w="2319" w:type="dxa"/>
            <w:shd w:val="clear" w:color="auto" w:fill="auto"/>
            <w:noWrap/>
          </w:tcPr>
          <w:p w:rsidR="00DE49AC" w:rsidRPr="00DE49AC" w:rsidRDefault="00DE49AC" w:rsidP="00DE49AC">
            <w:pPr>
              <w:jc w:val="center"/>
              <w:rPr>
                <w:sz w:val="20"/>
                <w:szCs w:val="20"/>
              </w:rPr>
            </w:pPr>
            <w:r w:rsidRPr="00DE49AC">
              <w:rPr>
                <w:sz w:val="20"/>
                <w:szCs w:val="20"/>
              </w:rPr>
              <w:t>Frekuensi</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Persentase</w:t>
            </w:r>
          </w:p>
        </w:tc>
      </w:tr>
      <w:tr w:rsidR="00DE49AC" w:rsidRPr="00DE49AC" w:rsidTr="00DE49AC">
        <w:trPr>
          <w:trHeight w:val="420"/>
          <w:jc w:val="center"/>
        </w:trPr>
        <w:tc>
          <w:tcPr>
            <w:tcW w:w="2541" w:type="dxa"/>
            <w:shd w:val="clear" w:color="auto" w:fill="auto"/>
            <w:noWrap/>
          </w:tcPr>
          <w:p w:rsidR="00DE49AC" w:rsidRPr="00DE49AC" w:rsidRDefault="00DE49AC" w:rsidP="00DE49AC">
            <w:pPr>
              <w:jc w:val="center"/>
              <w:rPr>
                <w:sz w:val="20"/>
                <w:szCs w:val="20"/>
              </w:rPr>
            </w:pPr>
            <w:r w:rsidRPr="00DE49AC">
              <w:rPr>
                <w:sz w:val="20"/>
                <w:szCs w:val="20"/>
              </w:rPr>
              <w:t>Baik</w:t>
            </w:r>
          </w:p>
        </w:tc>
        <w:tc>
          <w:tcPr>
            <w:tcW w:w="2319" w:type="dxa"/>
            <w:shd w:val="clear" w:color="auto" w:fill="auto"/>
            <w:noWrap/>
          </w:tcPr>
          <w:p w:rsidR="00DE49AC" w:rsidRPr="00DE49AC" w:rsidRDefault="00DE49AC" w:rsidP="00DE49AC">
            <w:pPr>
              <w:jc w:val="center"/>
              <w:rPr>
                <w:sz w:val="20"/>
                <w:szCs w:val="20"/>
              </w:rPr>
            </w:pPr>
            <w:r w:rsidRPr="00DE49AC">
              <w:rPr>
                <w:sz w:val="20"/>
                <w:szCs w:val="20"/>
              </w:rPr>
              <w:t>65</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 65,7 %</w:t>
            </w:r>
          </w:p>
        </w:tc>
      </w:tr>
      <w:tr w:rsidR="00DE49AC" w:rsidRPr="00DE49AC" w:rsidTr="00DE49AC">
        <w:trPr>
          <w:trHeight w:val="420"/>
          <w:jc w:val="center"/>
        </w:trPr>
        <w:tc>
          <w:tcPr>
            <w:tcW w:w="2541" w:type="dxa"/>
            <w:shd w:val="clear" w:color="auto" w:fill="auto"/>
            <w:noWrap/>
          </w:tcPr>
          <w:p w:rsidR="00DE49AC" w:rsidRPr="00DE49AC" w:rsidRDefault="00DE49AC" w:rsidP="00DE49AC">
            <w:pPr>
              <w:jc w:val="center"/>
              <w:rPr>
                <w:sz w:val="20"/>
                <w:szCs w:val="20"/>
              </w:rPr>
            </w:pPr>
            <w:r w:rsidRPr="00DE49AC">
              <w:rPr>
                <w:sz w:val="20"/>
                <w:szCs w:val="20"/>
              </w:rPr>
              <w:t>Sangat Baik</w:t>
            </w:r>
          </w:p>
        </w:tc>
        <w:tc>
          <w:tcPr>
            <w:tcW w:w="2319" w:type="dxa"/>
            <w:shd w:val="clear" w:color="auto" w:fill="auto"/>
            <w:noWrap/>
          </w:tcPr>
          <w:p w:rsidR="00DE49AC" w:rsidRPr="00DE49AC" w:rsidRDefault="00DE49AC" w:rsidP="00DE49AC">
            <w:pPr>
              <w:jc w:val="center"/>
              <w:rPr>
                <w:sz w:val="20"/>
                <w:szCs w:val="20"/>
              </w:rPr>
            </w:pPr>
            <w:r w:rsidRPr="00DE49AC">
              <w:rPr>
                <w:sz w:val="20"/>
                <w:szCs w:val="20"/>
              </w:rPr>
              <w:t> 29</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 29,3 %</w:t>
            </w:r>
          </w:p>
        </w:tc>
      </w:tr>
      <w:tr w:rsidR="00DE49AC" w:rsidRPr="00DE49AC" w:rsidTr="00DE49AC">
        <w:trPr>
          <w:trHeight w:val="420"/>
          <w:jc w:val="center"/>
        </w:trPr>
        <w:tc>
          <w:tcPr>
            <w:tcW w:w="2541" w:type="dxa"/>
            <w:shd w:val="clear" w:color="auto" w:fill="auto"/>
            <w:noWrap/>
          </w:tcPr>
          <w:p w:rsidR="00DE49AC" w:rsidRPr="00DE49AC" w:rsidRDefault="00DE49AC" w:rsidP="00DE49AC">
            <w:pPr>
              <w:jc w:val="center"/>
              <w:rPr>
                <w:sz w:val="20"/>
                <w:szCs w:val="20"/>
              </w:rPr>
            </w:pPr>
            <w:r w:rsidRPr="00DE49AC">
              <w:rPr>
                <w:sz w:val="20"/>
                <w:szCs w:val="20"/>
              </w:rPr>
              <w:t>Kurang Baik</w:t>
            </w:r>
          </w:p>
        </w:tc>
        <w:tc>
          <w:tcPr>
            <w:tcW w:w="2319" w:type="dxa"/>
            <w:shd w:val="clear" w:color="auto" w:fill="auto"/>
            <w:noWrap/>
          </w:tcPr>
          <w:p w:rsidR="00DE49AC" w:rsidRPr="00DE49AC" w:rsidRDefault="00DE49AC" w:rsidP="00DE49AC">
            <w:pPr>
              <w:jc w:val="center"/>
              <w:rPr>
                <w:sz w:val="20"/>
                <w:szCs w:val="20"/>
              </w:rPr>
            </w:pPr>
            <w:r w:rsidRPr="00DE49AC">
              <w:rPr>
                <w:sz w:val="20"/>
                <w:szCs w:val="20"/>
              </w:rPr>
              <w:t> 5</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 xml:space="preserve"> 5 %</w:t>
            </w:r>
          </w:p>
        </w:tc>
      </w:tr>
      <w:tr w:rsidR="00DE49AC" w:rsidRPr="00DE49AC" w:rsidTr="00DE49AC">
        <w:trPr>
          <w:trHeight w:val="420"/>
          <w:jc w:val="center"/>
        </w:trPr>
        <w:tc>
          <w:tcPr>
            <w:tcW w:w="2541" w:type="dxa"/>
            <w:shd w:val="clear" w:color="auto" w:fill="auto"/>
            <w:noWrap/>
          </w:tcPr>
          <w:p w:rsidR="00DE49AC" w:rsidRPr="00DE49AC" w:rsidRDefault="00DE49AC" w:rsidP="00DE49AC">
            <w:pPr>
              <w:jc w:val="center"/>
              <w:rPr>
                <w:sz w:val="20"/>
                <w:szCs w:val="20"/>
              </w:rPr>
            </w:pPr>
            <w:r w:rsidRPr="00DE49AC">
              <w:rPr>
                <w:sz w:val="20"/>
                <w:szCs w:val="20"/>
              </w:rPr>
              <w:t>Total</w:t>
            </w:r>
          </w:p>
        </w:tc>
        <w:tc>
          <w:tcPr>
            <w:tcW w:w="2319" w:type="dxa"/>
            <w:shd w:val="clear" w:color="auto" w:fill="auto"/>
            <w:noWrap/>
          </w:tcPr>
          <w:p w:rsidR="00DE49AC" w:rsidRPr="00DE49AC" w:rsidRDefault="00DE49AC" w:rsidP="00DE49AC">
            <w:pPr>
              <w:jc w:val="center"/>
              <w:rPr>
                <w:sz w:val="20"/>
                <w:szCs w:val="20"/>
              </w:rPr>
            </w:pPr>
            <w:r w:rsidRPr="00DE49AC">
              <w:rPr>
                <w:sz w:val="20"/>
                <w:szCs w:val="20"/>
              </w:rPr>
              <w:t>99</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100 %</w:t>
            </w:r>
          </w:p>
        </w:tc>
      </w:tr>
    </w:tbl>
    <w:p w:rsidR="00DE49AC" w:rsidRPr="00DE49AC" w:rsidRDefault="00DE49AC" w:rsidP="00DE49AC">
      <w:pPr>
        <w:jc w:val="center"/>
        <w:rPr>
          <w:sz w:val="20"/>
          <w:szCs w:val="20"/>
        </w:rPr>
      </w:pPr>
      <w:r w:rsidRPr="00DE49AC">
        <w:rPr>
          <w:sz w:val="20"/>
          <w:szCs w:val="20"/>
        </w:rPr>
        <w:t>Sumber : Data penelitian diolah, 2019</w:t>
      </w:r>
    </w:p>
    <w:p w:rsidR="00DE49AC" w:rsidRPr="00DE49AC" w:rsidRDefault="00DE49AC" w:rsidP="00DE49AC">
      <w:pPr>
        <w:ind w:left="720" w:firstLine="720"/>
        <w:jc w:val="both"/>
        <w:rPr>
          <w:sz w:val="20"/>
          <w:szCs w:val="20"/>
        </w:rPr>
      </w:pPr>
      <w:r w:rsidRPr="00DE49AC">
        <w:rPr>
          <w:sz w:val="20"/>
          <w:szCs w:val="20"/>
        </w:rPr>
        <w:t>Berdasarkan Tabel 4.6 di atas menunjukkan bahwa sebagian besar responden yaitu 65,7 % responden menyatakan bahwa daya tanggap karyawan masuk dalam kategori baik, sedangkan yang paling kecil menyatakan kurang baik yaitu 5 % responden. sisanya 29.3 % orang manyatakan sangat baik.</w:t>
      </w:r>
    </w:p>
    <w:p w:rsidR="00DE49AC" w:rsidRPr="00DE49AC" w:rsidRDefault="00DE49AC" w:rsidP="00DE49AC">
      <w:pPr>
        <w:ind w:left="1080" w:hanging="360"/>
        <w:jc w:val="both"/>
        <w:rPr>
          <w:sz w:val="20"/>
          <w:szCs w:val="20"/>
        </w:rPr>
      </w:pPr>
      <w:r w:rsidRPr="00DE49AC">
        <w:rPr>
          <w:sz w:val="20"/>
          <w:szCs w:val="20"/>
        </w:rPr>
        <w:t xml:space="preserve">(4) </w:t>
      </w:r>
      <w:r w:rsidRPr="00DE49AC">
        <w:rPr>
          <w:sz w:val="20"/>
          <w:szCs w:val="20"/>
        </w:rPr>
        <w:tab/>
        <w:t xml:space="preserve">Jaminan </w:t>
      </w:r>
    </w:p>
    <w:p w:rsidR="00DE49AC" w:rsidRPr="00DE49AC" w:rsidRDefault="00DE49AC" w:rsidP="00DE49AC">
      <w:pPr>
        <w:ind w:left="993" w:firstLine="720"/>
        <w:jc w:val="both"/>
        <w:rPr>
          <w:sz w:val="20"/>
          <w:szCs w:val="20"/>
        </w:rPr>
      </w:pPr>
      <w:r w:rsidRPr="00DE49AC">
        <w:rPr>
          <w:sz w:val="20"/>
          <w:szCs w:val="20"/>
        </w:rPr>
        <w:t xml:space="preserve">Berdasarkan data hasil penelitian menunjukkan jaminan adalah 76 orang dengan persentase 76,7% dan termasuk kategori baik. Secara lebih rinci ditinjau dari jawaban masing-masing responden diperoleh hasil seperti terangkum pada tabel berikut : </w:t>
      </w:r>
    </w:p>
    <w:p w:rsidR="00DE49AC" w:rsidRPr="00DE49AC" w:rsidRDefault="00DE49AC" w:rsidP="00DE49AC">
      <w:pPr>
        <w:jc w:val="center"/>
        <w:rPr>
          <w:sz w:val="20"/>
          <w:szCs w:val="20"/>
        </w:rPr>
      </w:pPr>
      <w:r w:rsidRPr="00DE49AC">
        <w:rPr>
          <w:sz w:val="20"/>
          <w:szCs w:val="20"/>
        </w:rPr>
        <w:t>Tabel 4.7</w:t>
      </w:r>
      <w:r>
        <w:rPr>
          <w:sz w:val="20"/>
          <w:szCs w:val="20"/>
        </w:rPr>
        <w:t xml:space="preserve"> </w:t>
      </w:r>
      <w:r w:rsidRPr="00DE49AC">
        <w:rPr>
          <w:sz w:val="20"/>
          <w:szCs w:val="20"/>
        </w:rPr>
        <w:t xml:space="preserve">Tanggapan Responden Terhadap Jaminan </w:t>
      </w:r>
      <w:r>
        <w:rPr>
          <w:sz w:val="20"/>
          <w:szCs w:val="20"/>
        </w:rPr>
        <w:t xml:space="preserve"> </w:t>
      </w:r>
      <w:r w:rsidRPr="00DE49AC">
        <w:rPr>
          <w:sz w:val="20"/>
          <w:szCs w:val="20"/>
        </w:rPr>
        <w:t xml:space="preserve">Pelayanan Kredit KPR BPD KALSEL </w:t>
      </w:r>
    </w:p>
    <w:tbl>
      <w:tblPr>
        <w:tblW w:w="7200" w:type="dxa"/>
        <w:jc w:val="center"/>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30"/>
        <w:gridCol w:w="2430"/>
        <w:gridCol w:w="2340"/>
      </w:tblGrid>
      <w:tr w:rsidR="00DE49AC" w:rsidRPr="00DE49AC" w:rsidTr="00DE49AC">
        <w:trPr>
          <w:trHeight w:val="496"/>
          <w:jc w:val="center"/>
        </w:trPr>
        <w:tc>
          <w:tcPr>
            <w:tcW w:w="2430" w:type="dxa"/>
            <w:shd w:val="clear" w:color="auto" w:fill="auto"/>
            <w:noWrap/>
          </w:tcPr>
          <w:p w:rsidR="00DE49AC" w:rsidRPr="00DE49AC" w:rsidRDefault="00DE49AC" w:rsidP="00DE49AC">
            <w:pPr>
              <w:jc w:val="center"/>
              <w:rPr>
                <w:sz w:val="20"/>
                <w:szCs w:val="20"/>
              </w:rPr>
            </w:pPr>
            <w:r w:rsidRPr="00DE49AC">
              <w:rPr>
                <w:sz w:val="20"/>
                <w:szCs w:val="20"/>
              </w:rPr>
              <w:t>Jaminan Pelayanan</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Frekuensi</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Persentase</w:t>
            </w:r>
          </w:p>
        </w:tc>
      </w:tr>
      <w:tr w:rsidR="00DE49AC" w:rsidRPr="00DE49AC" w:rsidTr="00DE49AC">
        <w:trPr>
          <w:trHeight w:val="496"/>
          <w:jc w:val="center"/>
        </w:trPr>
        <w:tc>
          <w:tcPr>
            <w:tcW w:w="2430" w:type="dxa"/>
            <w:shd w:val="clear" w:color="auto" w:fill="auto"/>
            <w:noWrap/>
          </w:tcPr>
          <w:p w:rsidR="00DE49AC" w:rsidRPr="00DE49AC" w:rsidRDefault="00DE49AC" w:rsidP="00DE49AC">
            <w:pPr>
              <w:jc w:val="center"/>
              <w:rPr>
                <w:sz w:val="20"/>
                <w:szCs w:val="20"/>
              </w:rPr>
            </w:pPr>
            <w:r w:rsidRPr="00DE49AC">
              <w:rPr>
                <w:sz w:val="20"/>
                <w:szCs w:val="20"/>
              </w:rPr>
              <w:t>Baik</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 76</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 76,7 %</w:t>
            </w:r>
          </w:p>
        </w:tc>
      </w:tr>
      <w:tr w:rsidR="00DE49AC" w:rsidRPr="00DE49AC" w:rsidTr="00DE49AC">
        <w:trPr>
          <w:trHeight w:val="496"/>
          <w:jc w:val="center"/>
        </w:trPr>
        <w:tc>
          <w:tcPr>
            <w:tcW w:w="2430" w:type="dxa"/>
            <w:shd w:val="clear" w:color="auto" w:fill="auto"/>
            <w:noWrap/>
          </w:tcPr>
          <w:p w:rsidR="00DE49AC" w:rsidRPr="00DE49AC" w:rsidRDefault="00DE49AC" w:rsidP="00DE49AC">
            <w:pPr>
              <w:jc w:val="center"/>
              <w:rPr>
                <w:sz w:val="20"/>
                <w:szCs w:val="20"/>
              </w:rPr>
            </w:pPr>
            <w:r w:rsidRPr="00DE49AC">
              <w:rPr>
                <w:sz w:val="20"/>
                <w:szCs w:val="20"/>
              </w:rPr>
              <w:t>Sangat Baik</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 18</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 18,2 %</w:t>
            </w:r>
          </w:p>
        </w:tc>
      </w:tr>
      <w:tr w:rsidR="00DE49AC" w:rsidRPr="00DE49AC" w:rsidTr="00DE49AC">
        <w:trPr>
          <w:trHeight w:val="496"/>
          <w:jc w:val="center"/>
        </w:trPr>
        <w:tc>
          <w:tcPr>
            <w:tcW w:w="2430" w:type="dxa"/>
            <w:shd w:val="clear" w:color="auto" w:fill="auto"/>
            <w:noWrap/>
          </w:tcPr>
          <w:p w:rsidR="00DE49AC" w:rsidRPr="00DE49AC" w:rsidRDefault="00DE49AC" w:rsidP="00DE49AC">
            <w:pPr>
              <w:jc w:val="center"/>
              <w:rPr>
                <w:sz w:val="20"/>
                <w:szCs w:val="20"/>
              </w:rPr>
            </w:pPr>
            <w:r w:rsidRPr="00DE49AC">
              <w:rPr>
                <w:sz w:val="20"/>
                <w:szCs w:val="20"/>
              </w:rPr>
              <w:t>Kurang Baik</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 xml:space="preserve"> 5</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 xml:space="preserve"> 5,1 %</w:t>
            </w:r>
          </w:p>
        </w:tc>
      </w:tr>
      <w:tr w:rsidR="00DE49AC" w:rsidRPr="00DE49AC" w:rsidTr="00DE49AC">
        <w:trPr>
          <w:trHeight w:val="496"/>
          <w:jc w:val="center"/>
        </w:trPr>
        <w:tc>
          <w:tcPr>
            <w:tcW w:w="2430" w:type="dxa"/>
            <w:shd w:val="clear" w:color="auto" w:fill="auto"/>
            <w:noWrap/>
          </w:tcPr>
          <w:p w:rsidR="00DE49AC" w:rsidRPr="00DE49AC" w:rsidRDefault="00DE49AC" w:rsidP="00DE49AC">
            <w:pPr>
              <w:jc w:val="center"/>
              <w:rPr>
                <w:sz w:val="20"/>
                <w:szCs w:val="20"/>
              </w:rPr>
            </w:pPr>
            <w:r w:rsidRPr="00DE49AC">
              <w:rPr>
                <w:sz w:val="20"/>
                <w:szCs w:val="20"/>
              </w:rPr>
              <w:t>Total</w:t>
            </w:r>
          </w:p>
        </w:tc>
        <w:tc>
          <w:tcPr>
            <w:tcW w:w="2430" w:type="dxa"/>
            <w:shd w:val="clear" w:color="auto" w:fill="auto"/>
            <w:noWrap/>
          </w:tcPr>
          <w:p w:rsidR="00DE49AC" w:rsidRPr="00DE49AC" w:rsidRDefault="00DE49AC" w:rsidP="00DE49AC">
            <w:pPr>
              <w:rPr>
                <w:sz w:val="20"/>
                <w:szCs w:val="20"/>
              </w:rPr>
            </w:pPr>
            <w:r w:rsidRPr="00DE49AC">
              <w:rPr>
                <w:sz w:val="20"/>
                <w:szCs w:val="20"/>
              </w:rPr>
              <w:t xml:space="preserve">   99</w:t>
            </w:r>
          </w:p>
        </w:tc>
        <w:tc>
          <w:tcPr>
            <w:tcW w:w="2340" w:type="dxa"/>
            <w:shd w:val="clear" w:color="auto" w:fill="auto"/>
            <w:noWrap/>
          </w:tcPr>
          <w:p w:rsidR="00DE49AC" w:rsidRPr="00DE49AC" w:rsidRDefault="00DE49AC" w:rsidP="00DE49AC">
            <w:pPr>
              <w:rPr>
                <w:sz w:val="20"/>
                <w:szCs w:val="20"/>
              </w:rPr>
            </w:pPr>
            <w:r w:rsidRPr="00DE49AC">
              <w:rPr>
                <w:sz w:val="20"/>
                <w:szCs w:val="20"/>
              </w:rPr>
              <w:t xml:space="preserve">  100%</w:t>
            </w:r>
          </w:p>
        </w:tc>
      </w:tr>
    </w:tbl>
    <w:p w:rsidR="00DE49AC" w:rsidRPr="00DE49AC" w:rsidRDefault="00DE49AC" w:rsidP="00DE49AC">
      <w:pPr>
        <w:jc w:val="center"/>
        <w:rPr>
          <w:sz w:val="20"/>
          <w:szCs w:val="20"/>
        </w:rPr>
      </w:pPr>
      <w:r w:rsidRPr="00DE49AC">
        <w:rPr>
          <w:sz w:val="20"/>
          <w:szCs w:val="20"/>
        </w:rPr>
        <w:t>Sumber : Data penelitian diolah, 2019</w:t>
      </w:r>
    </w:p>
    <w:p w:rsidR="00DE49AC" w:rsidRPr="00DE49AC" w:rsidRDefault="00DE49AC" w:rsidP="00DE49AC">
      <w:pPr>
        <w:ind w:left="720" w:firstLine="720"/>
        <w:jc w:val="both"/>
        <w:rPr>
          <w:sz w:val="20"/>
          <w:szCs w:val="20"/>
        </w:rPr>
      </w:pPr>
      <w:r w:rsidRPr="00DE49AC">
        <w:rPr>
          <w:sz w:val="20"/>
          <w:szCs w:val="20"/>
        </w:rPr>
        <w:t xml:space="preserve">Lebih jelasnya data tentang jaminan dapat disajikan secara tabel sebagai berikut: </w:t>
      </w:r>
    </w:p>
    <w:p w:rsidR="00DE49AC" w:rsidRPr="00DE49AC" w:rsidRDefault="00DE49AC" w:rsidP="00DE49AC">
      <w:pPr>
        <w:ind w:left="720" w:firstLine="720"/>
        <w:jc w:val="both"/>
        <w:rPr>
          <w:sz w:val="20"/>
          <w:szCs w:val="20"/>
        </w:rPr>
      </w:pPr>
      <w:r w:rsidRPr="00DE49AC">
        <w:rPr>
          <w:sz w:val="20"/>
          <w:szCs w:val="20"/>
        </w:rPr>
        <w:t xml:space="preserve"> Berdasarkan Tabel 4.7 di atas menunjukkan bahwa sebagian besar responden yaitu 76,7 % orang menyatakan bahwa jaminan pelayanan pada nasabah terhadap KPR di Bank BPD KALSEL Unit Sultan Adam masuk dalam kategori baik, sedangkan yang paling kecil menyatakan kurang baik yaitu 5,1 % responden, sisanya 18,2 % orang menyatakan sangat baik.</w:t>
      </w:r>
    </w:p>
    <w:p w:rsidR="00DE49AC" w:rsidRPr="00DE49AC" w:rsidRDefault="00DE49AC" w:rsidP="00DE49AC">
      <w:pPr>
        <w:ind w:left="1080" w:hanging="360"/>
        <w:jc w:val="both"/>
        <w:rPr>
          <w:sz w:val="20"/>
          <w:szCs w:val="20"/>
        </w:rPr>
      </w:pPr>
      <w:r w:rsidRPr="00DE49AC">
        <w:rPr>
          <w:sz w:val="20"/>
          <w:szCs w:val="20"/>
        </w:rPr>
        <w:t xml:space="preserve">(5) Empati </w:t>
      </w:r>
    </w:p>
    <w:p w:rsidR="00DE49AC" w:rsidRPr="00DE49AC" w:rsidRDefault="00DE49AC" w:rsidP="00DE49AC">
      <w:pPr>
        <w:ind w:left="720" w:firstLine="720"/>
        <w:jc w:val="both"/>
        <w:rPr>
          <w:sz w:val="20"/>
          <w:szCs w:val="20"/>
        </w:rPr>
      </w:pPr>
      <w:r w:rsidRPr="00DE49AC">
        <w:rPr>
          <w:sz w:val="20"/>
          <w:szCs w:val="20"/>
        </w:rPr>
        <w:t xml:space="preserve">Berdasarkan data hasil penelitian menunjukkan bahwa empati 59,6 Responden manyatakan baik. Yang secara lebih rinci ditinjau dari jawaban masing-masing responden diperoleh hasil seperti yang terangkum pada tabel berikut: </w:t>
      </w:r>
    </w:p>
    <w:p w:rsidR="00DE49AC" w:rsidRDefault="00DE49AC" w:rsidP="00DE49AC">
      <w:pPr>
        <w:jc w:val="center"/>
        <w:rPr>
          <w:sz w:val="20"/>
          <w:szCs w:val="20"/>
        </w:rPr>
      </w:pPr>
    </w:p>
    <w:p w:rsidR="00DE49AC" w:rsidRDefault="00DE49AC" w:rsidP="00DE49AC">
      <w:pPr>
        <w:jc w:val="center"/>
        <w:rPr>
          <w:sz w:val="20"/>
          <w:szCs w:val="20"/>
        </w:rPr>
      </w:pPr>
    </w:p>
    <w:p w:rsidR="00DE49AC" w:rsidRDefault="00DE49AC" w:rsidP="00DE49AC">
      <w:pPr>
        <w:jc w:val="center"/>
        <w:rPr>
          <w:sz w:val="20"/>
          <w:szCs w:val="20"/>
        </w:rPr>
      </w:pPr>
    </w:p>
    <w:p w:rsidR="00DE49AC" w:rsidRDefault="00DE49AC" w:rsidP="00DE49AC">
      <w:pPr>
        <w:jc w:val="center"/>
        <w:rPr>
          <w:sz w:val="20"/>
          <w:szCs w:val="20"/>
        </w:rPr>
      </w:pPr>
    </w:p>
    <w:p w:rsidR="00DE49AC" w:rsidRPr="00DE49AC" w:rsidRDefault="00DE49AC" w:rsidP="00DE49AC">
      <w:pPr>
        <w:jc w:val="center"/>
        <w:rPr>
          <w:sz w:val="20"/>
          <w:szCs w:val="20"/>
        </w:rPr>
      </w:pPr>
      <w:r w:rsidRPr="00DE49AC">
        <w:rPr>
          <w:sz w:val="20"/>
          <w:szCs w:val="20"/>
        </w:rPr>
        <w:lastRenderedPageBreak/>
        <w:t xml:space="preserve">Tabel 4.8 Tanggapan Responden Empati Karyawan Dalam </w:t>
      </w:r>
    </w:p>
    <w:p w:rsidR="00DE49AC" w:rsidRPr="00DE49AC" w:rsidRDefault="00DE49AC" w:rsidP="00DE49AC">
      <w:pPr>
        <w:tabs>
          <w:tab w:val="left" w:pos="720"/>
        </w:tabs>
        <w:jc w:val="center"/>
        <w:rPr>
          <w:sz w:val="20"/>
          <w:szCs w:val="20"/>
        </w:rPr>
      </w:pPr>
      <w:r w:rsidRPr="00DE49AC">
        <w:rPr>
          <w:sz w:val="20"/>
          <w:szCs w:val="20"/>
        </w:rPr>
        <w:t xml:space="preserve">Memberikan Pelayanan Terhadap KPR BPD KALSEL </w:t>
      </w:r>
    </w:p>
    <w:tbl>
      <w:tblPr>
        <w:tblW w:w="7110" w:type="dxa"/>
        <w:jc w:val="center"/>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40"/>
        <w:gridCol w:w="2340"/>
        <w:gridCol w:w="2430"/>
      </w:tblGrid>
      <w:tr w:rsidR="00DE49AC" w:rsidRPr="00DE49AC" w:rsidTr="00DE49AC">
        <w:trPr>
          <w:trHeight w:val="420"/>
          <w:jc w:val="center"/>
        </w:trPr>
        <w:tc>
          <w:tcPr>
            <w:tcW w:w="2340" w:type="dxa"/>
            <w:shd w:val="clear" w:color="auto" w:fill="auto"/>
            <w:noWrap/>
          </w:tcPr>
          <w:p w:rsidR="00DE49AC" w:rsidRPr="00DE49AC" w:rsidRDefault="00DE49AC" w:rsidP="00DE49AC">
            <w:pPr>
              <w:jc w:val="center"/>
              <w:rPr>
                <w:sz w:val="20"/>
                <w:szCs w:val="20"/>
              </w:rPr>
            </w:pPr>
            <w:r w:rsidRPr="00DE49AC">
              <w:rPr>
                <w:sz w:val="20"/>
                <w:szCs w:val="20"/>
              </w:rPr>
              <w:t>Empati</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Frekuensi</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Persentase</w:t>
            </w:r>
          </w:p>
        </w:tc>
      </w:tr>
      <w:tr w:rsidR="00DE49AC" w:rsidRPr="00DE49AC" w:rsidTr="00DE49AC">
        <w:trPr>
          <w:trHeight w:val="420"/>
          <w:jc w:val="center"/>
        </w:trPr>
        <w:tc>
          <w:tcPr>
            <w:tcW w:w="2340" w:type="dxa"/>
            <w:shd w:val="clear" w:color="auto" w:fill="auto"/>
            <w:noWrap/>
          </w:tcPr>
          <w:p w:rsidR="00DE49AC" w:rsidRPr="00DE49AC" w:rsidRDefault="00DE49AC" w:rsidP="00DE49AC">
            <w:pPr>
              <w:jc w:val="center"/>
              <w:rPr>
                <w:sz w:val="20"/>
                <w:szCs w:val="20"/>
              </w:rPr>
            </w:pPr>
            <w:r w:rsidRPr="00DE49AC">
              <w:rPr>
                <w:sz w:val="20"/>
                <w:szCs w:val="20"/>
              </w:rPr>
              <w:t>Baik</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59</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 59,6 %</w:t>
            </w:r>
          </w:p>
        </w:tc>
      </w:tr>
      <w:tr w:rsidR="00DE49AC" w:rsidRPr="00DE49AC" w:rsidTr="00DE49AC">
        <w:trPr>
          <w:trHeight w:val="420"/>
          <w:jc w:val="center"/>
        </w:trPr>
        <w:tc>
          <w:tcPr>
            <w:tcW w:w="2340" w:type="dxa"/>
            <w:shd w:val="clear" w:color="auto" w:fill="auto"/>
            <w:noWrap/>
          </w:tcPr>
          <w:p w:rsidR="00DE49AC" w:rsidRPr="00DE49AC" w:rsidRDefault="00DE49AC" w:rsidP="00DE49AC">
            <w:pPr>
              <w:jc w:val="center"/>
              <w:rPr>
                <w:sz w:val="20"/>
                <w:szCs w:val="20"/>
              </w:rPr>
            </w:pPr>
            <w:r w:rsidRPr="00DE49AC">
              <w:rPr>
                <w:sz w:val="20"/>
                <w:szCs w:val="20"/>
              </w:rPr>
              <w:t>Sangat Baik</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 37</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 37,4 %</w:t>
            </w:r>
          </w:p>
        </w:tc>
      </w:tr>
      <w:tr w:rsidR="00DE49AC" w:rsidRPr="00DE49AC" w:rsidTr="00DE49AC">
        <w:trPr>
          <w:trHeight w:val="420"/>
          <w:jc w:val="center"/>
        </w:trPr>
        <w:tc>
          <w:tcPr>
            <w:tcW w:w="2340" w:type="dxa"/>
            <w:shd w:val="clear" w:color="auto" w:fill="auto"/>
            <w:noWrap/>
          </w:tcPr>
          <w:p w:rsidR="00DE49AC" w:rsidRPr="00DE49AC" w:rsidRDefault="00DE49AC" w:rsidP="00DE49AC">
            <w:pPr>
              <w:jc w:val="center"/>
              <w:rPr>
                <w:sz w:val="20"/>
                <w:szCs w:val="20"/>
              </w:rPr>
            </w:pPr>
            <w:r w:rsidRPr="00DE49AC">
              <w:rPr>
                <w:sz w:val="20"/>
                <w:szCs w:val="20"/>
              </w:rPr>
              <w:t>Kurang Baik</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 xml:space="preserve"> 3</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 xml:space="preserve"> 3 %</w:t>
            </w:r>
          </w:p>
        </w:tc>
      </w:tr>
      <w:tr w:rsidR="00DE49AC" w:rsidRPr="00DE49AC" w:rsidTr="00DE49AC">
        <w:trPr>
          <w:trHeight w:val="420"/>
          <w:jc w:val="center"/>
        </w:trPr>
        <w:tc>
          <w:tcPr>
            <w:tcW w:w="2340" w:type="dxa"/>
            <w:shd w:val="clear" w:color="auto" w:fill="auto"/>
            <w:noWrap/>
          </w:tcPr>
          <w:p w:rsidR="00DE49AC" w:rsidRPr="00DE49AC" w:rsidRDefault="00DE49AC" w:rsidP="00DE49AC">
            <w:pPr>
              <w:jc w:val="center"/>
              <w:rPr>
                <w:sz w:val="20"/>
                <w:szCs w:val="20"/>
              </w:rPr>
            </w:pPr>
            <w:r w:rsidRPr="00DE49AC">
              <w:rPr>
                <w:sz w:val="20"/>
                <w:szCs w:val="20"/>
              </w:rPr>
              <w:t>Total</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99</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100%</w:t>
            </w:r>
          </w:p>
        </w:tc>
      </w:tr>
    </w:tbl>
    <w:p w:rsidR="00DE49AC" w:rsidRPr="00DE49AC" w:rsidRDefault="00DE49AC" w:rsidP="00DE49AC">
      <w:pPr>
        <w:jc w:val="center"/>
        <w:rPr>
          <w:sz w:val="20"/>
          <w:szCs w:val="20"/>
        </w:rPr>
      </w:pPr>
      <w:r w:rsidRPr="00DE49AC">
        <w:rPr>
          <w:sz w:val="20"/>
          <w:szCs w:val="20"/>
        </w:rPr>
        <w:t>Sumber: data diolah, 2019</w:t>
      </w:r>
    </w:p>
    <w:p w:rsidR="00DE49AC" w:rsidRPr="00DE49AC" w:rsidRDefault="00DE49AC" w:rsidP="00DE49AC">
      <w:pPr>
        <w:tabs>
          <w:tab w:val="left" w:pos="1440"/>
        </w:tabs>
        <w:ind w:left="720" w:firstLine="720"/>
        <w:jc w:val="both"/>
        <w:rPr>
          <w:sz w:val="20"/>
          <w:szCs w:val="20"/>
        </w:rPr>
      </w:pPr>
      <w:r w:rsidRPr="00DE49AC">
        <w:rPr>
          <w:sz w:val="20"/>
          <w:szCs w:val="20"/>
        </w:rPr>
        <w:t>Berdasarkan Tabel 4.8 di atas menunjukkan bahwa sebagian besar responden yaitu 59,6 responden menyatakan bahwa empati karyawan Bank BPD KALSEL Unit Sultan Adam masuk dalam kategori baik, sedangkan yang paling kecil menyatakan kurang baik sebanyak 3 % responden. sisanya sangat baik menyatakan 37,4 % responden.</w:t>
      </w:r>
    </w:p>
    <w:p w:rsidR="00DE49AC" w:rsidRPr="00DE49AC" w:rsidRDefault="00DE49AC" w:rsidP="00DE49AC">
      <w:pPr>
        <w:ind w:left="720" w:hanging="360"/>
        <w:jc w:val="both"/>
        <w:rPr>
          <w:b/>
          <w:sz w:val="20"/>
          <w:szCs w:val="20"/>
        </w:rPr>
      </w:pPr>
      <w:r w:rsidRPr="00DE49AC">
        <w:rPr>
          <w:b/>
          <w:sz w:val="20"/>
          <w:szCs w:val="20"/>
        </w:rPr>
        <w:t xml:space="preserve">3) </w:t>
      </w:r>
      <w:r w:rsidRPr="00DE49AC">
        <w:rPr>
          <w:b/>
          <w:sz w:val="20"/>
          <w:szCs w:val="20"/>
        </w:rPr>
        <w:tab/>
        <w:t xml:space="preserve">Analisis Kepuasan Nasabah </w:t>
      </w:r>
    </w:p>
    <w:p w:rsidR="00DE49AC" w:rsidRPr="00DE49AC" w:rsidRDefault="00DE49AC" w:rsidP="00DE49AC">
      <w:pPr>
        <w:ind w:left="720" w:firstLine="720"/>
        <w:jc w:val="both"/>
        <w:rPr>
          <w:sz w:val="20"/>
          <w:szCs w:val="20"/>
        </w:rPr>
      </w:pPr>
      <w:r w:rsidRPr="00DE49AC">
        <w:rPr>
          <w:sz w:val="20"/>
          <w:szCs w:val="20"/>
        </w:rPr>
        <w:t>Gambaran dari masing-masing faktor hasil analisis penelitian ini terhadap indikasi Kepuasan Nasabah yang meliputi : Kesesuaian Harapan Nasabah, Kemudahan Memperoleh Jasa Layanan, dan Kesedian Merekomendasikan yang ada pada Bank BPD KALSEL Unit Sultan Adam dapat di sajikan dengan diskriptif analisis adalah sebagai berikut :</w:t>
      </w:r>
    </w:p>
    <w:p w:rsidR="00DE49AC" w:rsidRPr="00DE49AC" w:rsidRDefault="00DE49AC" w:rsidP="00DE49AC">
      <w:pPr>
        <w:ind w:left="1080" w:hanging="360"/>
        <w:jc w:val="both"/>
        <w:rPr>
          <w:sz w:val="20"/>
          <w:szCs w:val="20"/>
        </w:rPr>
      </w:pPr>
      <w:r w:rsidRPr="00DE49AC">
        <w:rPr>
          <w:sz w:val="20"/>
          <w:szCs w:val="20"/>
        </w:rPr>
        <w:t xml:space="preserve">(1) Kesesuaian harapan </w:t>
      </w:r>
    </w:p>
    <w:p w:rsidR="00DE49AC" w:rsidRPr="00DE49AC" w:rsidRDefault="00DE49AC" w:rsidP="00DE49AC">
      <w:pPr>
        <w:ind w:left="720" w:firstLine="720"/>
        <w:jc w:val="both"/>
        <w:rPr>
          <w:sz w:val="20"/>
          <w:szCs w:val="20"/>
        </w:rPr>
      </w:pPr>
      <w:r w:rsidRPr="00DE49AC">
        <w:rPr>
          <w:sz w:val="20"/>
          <w:szCs w:val="20"/>
        </w:rPr>
        <w:t xml:space="preserve">Berdasarkan data hasil penelitian menunjukkan bahwa rata-rata responden 65 nasabah termasuk kategori baik. Secara lebih rinci ditinjau dari jawaban masing-masing responden diperoleh hasil seperti terangkum pada tabel berikut : </w:t>
      </w:r>
    </w:p>
    <w:p w:rsidR="00DE49AC" w:rsidRPr="00DE49AC" w:rsidRDefault="00DE49AC" w:rsidP="00DE49AC">
      <w:pPr>
        <w:jc w:val="center"/>
        <w:rPr>
          <w:sz w:val="20"/>
          <w:szCs w:val="20"/>
        </w:rPr>
      </w:pPr>
      <w:r w:rsidRPr="00DE49AC">
        <w:rPr>
          <w:sz w:val="20"/>
          <w:szCs w:val="20"/>
        </w:rPr>
        <w:t>Tabel 4.9</w:t>
      </w:r>
      <w:r>
        <w:rPr>
          <w:sz w:val="20"/>
          <w:szCs w:val="20"/>
        </w:rPr>
        <w:t xml:space="preserve"> </w:t>
      </w:r>
      <w:r w:rsidRPr="00DE49AC">
        <w:rPr>
          <w:sz w:val="20"/>
          <w:szCs w:val="20"/>
        </w:rPr>
        <w:t xml:space="preserve">Tanggapan Responden Terhadap Kesesuaian Harapan Yang </w:t>
      </w:r>
    </w:p>
    <w:p w:rsidR="00DE49AC" w:rsidRPr="00DE49AC" w:rsidRDefault="00DE49AC" w:rsidP="00DE49AC">
      <w:pPr>
        <w:jc w:val="center"/>
        <w:rPr>
          <w:sz w:val="20"/>
          <w:szCs w:val="20"/>
        </w:rPr>
      </w:pPr>
      <w:r w:rsidRPr="00DE49AC">
        <w:rPr>
          <w:sz w:val="20"/>
          <w:szCs w:val="20"/>
        </w:rPr>
        <w:t xml:space="preserve">Diinginkan Dalam Mendapatkan Layanan KPR BPD KALSEL </w:t>
      </w:r>
    </w:p>
    <w:tbl>
      <w:tblPr>
        <w:tblW w:w="720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2250"/>
        <w:gridCol w:w="2430"/>
      </w:tblGrid>
      <w:tr w:rsidR="00DE49AC" w:rsidRPr="00DE49AC" w:rsidTr="00591382">
        <w:trPr>
          <w:trHeight w:val="420"/>
        </w:trPr>
        <w:tc>
          <w:tcPr>
            <w:tcW w:w="2520" w:type="dxa"/>
            <w:shd w:val="clear" w:color="auto" w:fill="auto"/>
            <w:noWrap/>
          </w:tcPr>
          <w:p w:rsidR="00DE49AC" w:rsidRPr="00DE49AC" w:rsidRDefault="00DE49AC" w:rsidP="00DE49AC">
            <w:pPr>
              <w:jc w:val="center"/>
              <w:rPr>
                <w:sz w:val="20"/>
                <w:szCs w:val="20"/>
              </w:rPr>
            </w:pPr>
            <w:r w:rsidRPr="00DE49AC">
              <w:rPr>
                <w:sz w:val="20"/>
                <w:szCs w:val="20"/>
              </w:rPr>
              <w:t>Kesesuain Harapan</w:t>
            </w:r>
          </w:p>
        </w:tc>
        <w:tc>
          <w:tcPr>
            <w:tcW w:w="2250" w:type="dxa"/>
            <w:shd w:val="clear" w:color="auto" w:fill="auto"/>
            <w:noWrap/>
          </w:tcPr>
          <w:p w:rsidR="00DE49AC" w:rsidRPr="00DE49AC" w:rsidRDefault="00DE49AC" w:rsidP="00DE49AC">
            <w:pPr>
              <w:jc w:val="center"/>
              <w:rPr>
                <w:sz w:val="20"/>
                <w:szCs w:val="20"/>
              </w:rPr>
            </w:pPr>
            <w:r w:rsidRPr="00DE49AC">
              <w:rPr>
                <w:sz w:val="20"/>
                <w:szCs w:val="20"/>
              </w:rPr>
              <w:t>Frekuensi</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Persentase</w:t>
            </w:r>
          </w:p>
        </w:tc>
      </w:tr>
      <w:tr w:rsidR="00DE49AC" w:rsidRPr="00DE49AC" w:rsidTr="00591382">
        <w:trPr>
          <w:trHeight w:val="420"/>
        </w:trPr>
        <w:tc>
          <w:tcPr>
            <w:tcW w:w="2520" w:type="dxa"/>
            <w:shd w:val="clear" w:color="auto" w:fill="auto"/>
            <w:noWrap/>
          </w:tcPr>
          <w:p w:rsidR="00DE49AC" w:rsidRPr="00DE49AC" w:rsidRDefault="00DE49AC" w:rsidP="00DE49AC">
            <w:pPr>
              <w:jc w:val="center"/>
              <w:rPr>
                <w:sz w:val="20"/>
                <w:szCs w:val="20"/>
              </w:rPr>
            </w:pPr>
            <w:r w:rsidRPr="00DE49AC">
              <w:rPr>
                <w:sz w:val="20"/>
                <w:szCs w:val="20"/>
              </w:rPr>
              <w:t>Baik</w:t>
            </w:r>
          </w:p>
        </w:tc>
        <w:tc>
          <w:tcPr>
            <w:tcW w:w="2250" w:type="dxa"/>
            <w:shd w:val="clear" w:color="auto" w:fill="auto"/>
            <w:noWrap/>
          </w:tcPr>
          <w:p w:rsidR="00DE49AC" w:rsidRPr="00DE49AC" w:rsidRDefault="00DE49AC" w:rsidP="00DE49AC">
            <w:pPr>
              <w:jc w:val="center"/>
              <w:rPr>
                <w:sz w:val="20"/>
                <w:szCs w:val="20"/>
              </w:rPr>
            </w:pPr>
            <w:r w:rsidRPr="00DE49AC">
              <w:rPr>
                <w:sz w:val="20"/>
                <w:szCs w:val="20"/>
              </w:rPr>
              <w:t>65</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65,6 %</w:t>
            </w:r>
          </w:p>
        </w:tc>
      </w:tr>
      <w:tr w:rsidR="00DE49AC" w:rsidRPr="00DE49AC" w:rsidTr="00591382">
        <w:trPr>
          <w:trHeight w:val="420"/>
        </w:trPr>
        <w:tc>
          <w:tcPr>
            <w:tcW w:w="2520" w:type="dxa"/>
            <w:shd w:val="clear" w:color="auto" w:fill="auto"/>
            <w:noWrap/>
          </w:tcPr>
          <w:p w:rsidR="00DE49AC" w:rsidRPr="00DE49AC" w:rsidRDefault="00DE49AC" w:rsidP="00DE49AC">
            <w:pPr>
              <w:jc w:val="center"/>
              <w:rPr>
                <w:sz w:val="20"/>
                <w:szCs w:val="20"/>
              </w:rPr>
            </w:pPr>
            <w:r w:rsidRPr="00DE49AC">
              <w:rPr>
                <w:sz w:val="20"/>
                <w:szCs w:val="20"/>
              </w:rPr>
              <w:t>Sangat Baik</w:t>
            </w:r>
          </w:p>
        </w:tc>
        <w:tc>
          <w:tcPr>
            <w:tcW w:w="2250" w:type="dxa"/>
            <w:shd w:val="clear" w:color="auto" w:fill="auto"/>
            <w:noWrap/>
          </w:tcPr>
          <w:p w:rsidR="00DE49AC" w:rsidRPr="00DE49AC" w:rsidRDefault="00DE49AC" w:rsidP="00DE49AC">
            <w:pPr>
              <w:jc w:val="center"/>
              <w:rPr>
                <w:sz w:val="20"/>
                <w:szCs w:val="20"/>
              </w:rPr>
            </w:pPr>
            <w:r w:rsidRPr="00DE49AC">
              <w:rPr>
                <w:sz w:val="20"/>
                <w:szCs w:val="20"/>
              </w:rPr>
              <w:t>19</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19,2 %</w:t>
            </w:r>
          </w:p>
        </w:tc>
      </w:tr>
      <w:tr w:rsidR="00DE49AC" w:rsidRPr="00DE49AC" w:rsidTr="00591382">
        <w:trPr>
          <w:trHeight w:val="420"/>
        </w:trPr>
        <w:tc>
          <w:tcPr>
            <w:tcW w:w="2520" w:type="dxa"/>
            <w:shd w:val="clear" w:color="auto" w:fill="auto"/>
            <w:noWrap/>
          </w:tcPr>
          <w:p w:rsidR="00DE49AC" w:rsidRPr="00DE49AC" w:rsidRDefault="00DE49AC" w:rsidP="00DE49AC">
            <w:pPr>
              <w:jc w:val="center"/>
              <w:rPr>
                <w:sz w:val="20"/>
                <w:szCs w:val="20"/>
              </w:rPr>
            </w:pPr>
            <w:r w:rsidRPr="00DE49AC">
              <w:rPr>
                <w:sz w:val="20"/>
                <w:szCs w:val="20"/>
              </w:rPr>
              <w:t xml:space="preserve"> Kurang Baik</w:t>
            </w:r>
          </w:p>
        </w:tc>
        <w:tc>
          <w:tcPr>
            <w:tcW w:w="2250" w:type="dxa"/>
            <w:shd w:val="clear" w:color="auto" w:fill="auto"/>
            <w:noWrap/>
          </w:tcPr>
          <w:p w:rsidR="00DE49AC" w:rsidRPr="00DE49AC" w:rsidRDefault="00DE49AC" w:rsidP="00DE49AC">
            <w:pPr>
              <w:jc w:val="center"/>
              <w:rPr>
                <w:sz w:val="20"/>
                <w:szCs w:val="20"/>
              </w:rPr>
            </w:pPr>
            <w:r w:rsidRPr="00DE49AC">
              <w:rPr>
                <w:sz w:val="20"/>
                <w:szCs w:val="20"/>
              </w:rPr>
              <w:t>15</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15,2 %</w:t>
            </w:r>
          </w:p>
        </w:tc>
      </w:tr>
      <w:tr w:rsidR="00DE49AC" w:rsidRPr="00DE49AC" w:rsidTr="00591382">
        <w:trPr>
          <w:trHeight w:val="420"/>
        </w:trPr>
        <w:tc>
          <w:tcPr>
            <w:tcW w:w="2520" w:type="dxa"/>
            <w:shd w:val="clear" w:color="auto" w:fill="auto"/>
            <w:noWrap/>
          </w:tcPr>
          <w:p w:rsidR="00DE49AC" w:rsidRPr="00DE49AC" w:rsidRDefault="00DE49AC" w:rsidP="00DE49AC">
            <w:pPr>
              <w:jc w:val="center"/>
              <w:rPr>
                <w:sz w:val="20"/>
                <w:szCs w:val="20"/>
              </w:rPr>
            </w:pPr>
            <w:r w:rsidRPr="00DE49AC">
              <w:rPr>
                <w:sz w:val="20"/>
                <w:szCs w:val="20"/>
              </w:rPr>
              <w:t>Total</w:t>
            </w:r>
          </w:p>
        </w:tc>
        <w:tc>
          <w:tcPr>
            <w:tcW w:w="2250" w:type="dxa"/>
            <w:shd w:val="clear" w:color="auto" w:fill="auto"/>
            <w:noWrap/>
          </w:tcPr>
          <w:p w:rsidR="00DE49AC" w:rsidRPr="00DE49AC" w:rsidRDefault="00DE49AC" w:rsidP="00DE49AC">
            <w:pPr>
              <w:jc w:val="center"/>
              <w:rPr>
                <w:sz w:val="20"/>
                <w:szCs w:val="20"/>
              </w:rPr>
            </w:pPr>
            <w:r w:rsidRPr="00DE49AC">
              <w:rPr>
                <w:sz w:val="20"/>
                <w:szCs w:val="20"/>
              </w:rPr>
              <w:t>99</w:t>
            </w:r>
          </w:p>
        </w:tc>
        <w:tc>
          <w:tcPr>
            <w:tcW w:w="2430" w:type="dxa"/>
            <w:shd w:val="clear" w:color="auto" w:fill="auto"/>
            <w:noWrap/>
          </w:tcPr>
          <w:p w:rsidR="00DE49AC" w:rsidRPr="00DE49AC" w:rsidRDefault="00DE49AC" w:rsidP="00DE49AC">
            <w:pPr>
              <w:jc w:val="center"/>
              <w:rPr>
                <w:sz w:val="20"/>
                <w:szCs w:val="20"/>
              </w:rPr>
            </w:pPr>
            <w:r w:rsidRPr="00DE49AC">
              <w:rPr>
                <w:sz w:val="20"/>
                <w:szCs w:val="20"/>
              </w:rPr>
              <w:t>100 %</w:t>
            </w:r>
          </w:p>
        </w:tc>
      </w:tr>
    </w:tbl>
    <w:p w:rsidR="00DE49AC" w:rsidRPr="00DE49AC" w:rsidRDefault="00DE49AC" w:rsidP="00DE49AC">
      <w:pPr>
        <w:jc w:val="center"/>
        <w:rPr>
          <w:sz w:val="20"/>
          <w:szCs w:val="20"/>
        </w:rPr>
      </w:pPr>
      <w:r w:rsidRPr="00DE49AC">
        <w:rPr>
          <w:sz w:val="20"/>
          <w:szCs w:val="20"/>
        </w:rPr>
        <w:t>Sumber : Data penelitian diolah, 2019</w:t>
      </w:r>
    </w:p>
    <w:p w:rsidR="00DE49AC" w:rsidRPr="00DE49AC" w:rsidRDefault="00DE49AC" w:rsidP="00DE49AC">
      <w:pPr>
        <w:tabs>
          <w:tab w:val="left" w:pos="1440"/>
        </w:tabs>
        <w:ind w:left="720" w:firstLine="720"/>
        <w:jc w:val="both"/>
        <w:rPr>
          <w:sz w:val="20"/>
          <w:szCs w:val="20"/>
        </w:rPr>
      </w:pPr>
      <w:r w:rsidRPr="00DE49AC">
        <w:rPr>
          <w:sz w:val="20"/>
          <w:szCs w:val="20"/>
        </w:rPr>
        <w:t>Berdasarkan Tabel 4.9 di atas menunjukkan bahwa sebagian besar nasabah yaitu 65 orang menyatakan kesesuaian harapannya masuk kategori baik, sedangkan yang paling kecil yaitu 15 responden menyatakan kesesuain harapan.kurang baik, dan 19 orang responden menyatakan sangat baik.</w:t>
      </w:r>
    </w:p>
    <w:p w:rsidR="00DE49AC" w:rsidRPr="00DE49AC" w:rsidRDefault="00DE49AC" w:rsidP="00DE49AC">
      <w:pPr>
        <w:ind w:left="1080" w:hanging="360"/>
        <w:jc w:val="both"/>
        <w:rPr>
          <w:sz w:val="20"/>
          <w:szCs w:val="20"/>
        </w:rPr>
      </w:pPr>
      <w:r w:rsidRPr="00DE49AC">
        <w:rPr>
          <w:sz w:val="20"/>
          <w:szCs w:val="20"/>
        </w:rPr>
        <w:t xml:space="preserve">(2) Kemudahan memperoleh Jasa Layanan KPR BPD KALSEL </w:t>
      </w:r>
    </w:p>
    <w:p w:rsidR="00DE49AC" w:rsidRPr="00DE49AC" w:rsidRDefault="00DE49AC" w:rsidP="00DE49AC">
      <w:pPr>
        <w:ind w:left="720" w:firstLine="720"/>
        <w:jc w:val="both"/>
        <w:rPr>
          <w:sz w:val="20"/>
          <w:szCs w:val="20"/>
        </w:rPr>
      </w:pPr>
      <w:r w:rsidRPr="00DE49AC">
        <w:rPr>
          <w:sz w:val="20"/>
          <w:szCs w:val="20"/>
        </w:rPr>
        <w:t xml:space="preserve">Berdasarkan data hasil penelitian menunjukkan bahwa responden jasa pelayanan di Bank BPD KALSEL Unit Sultan Adam adalah 70 orang termasuk kategori baik. Secara lebih rinci ditinjau dari jawaban masing-masing responden diperoleh hasil seperti terangkum pada tabel berikut: </w:t>
      </w:r>
    </w:p>
    <w:p w:rsidR="00DE49AC" w:rsidRPr="00DE49AC" w:rsidRDefault="00DE49AC" w:rsidP="00DE49AC">
      <w:pPr>
        <w:ind w:left="284" w:hanging="284"/>
        <w:jc w:val="center"/>
        <w:rPr>
          <w:sz w:val="20"/>
          <w:szCs w:val="20"/>
        </w:rPr>
      </w:pPr>
      <w:r w:rsidRPr="00DE49AC">
        <w:rPr>
          <w:sz w:val="20"/>
          <w:szCs w:val="20"/>
        </w:rPr>
        <w:t>Tabel 4.10</w:t>
      </w:r>
      <w:r>
        <w:rPr>
          <w:sz w:val="20"/>
          <w:szCs w:val="20"/>
        </w:rPr>
        <w:t xml:space="preserve"> </w:t>
      </w:r>
      <w:r w:rsidRPr="00DE49AC">
        <w:rPr>
          <w:sz w:val="20"/>
          <w:szCs w:val="20"/>
        </w:rPr>
        <w:t xml:space="preserve">Tanggapan Responden Terhadap Kemudahan </w:t>
      </w:r>
    </w:p>
    <w:p w:rsidR="00DE49AC" w:rsidRPr="00DE49AC" w:rsidRDefault="00DE49AC" w:rsidP="00DE49AC">
      <w:pPr>
        <w:ind w:left="284" w:hanging="284"/>
        <w:jc w:val="center"/>
        <w:rPr>
          <w:sz w:val="20"/>
          <w:szCs w:val="20"/>
        </w:rPr>
      </w:pPr>
      <w:r w:rsidRPr="00DE49AC">
        <w:rPr>
          <w:sz w:val="20"/>
          <w:szCs w:val="20"/>
        </w:rPr>
        <w:t xml:space="preserve">Memperoleh Jasa Layanan KPR BPD KALSEL </w:t>
      </w:r>
    </w:p>
    <w:tbl>
      <w:tblPr>
        <w:tblW w:w="7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82"/>
        <w:gridCol w:w="2178"/>
        <w:gridCol w:w="2340"/>
      </w:tblGrid>
      <w:tr w:rsidR="00DE49AC" w:rsidRPr="00DE49AC" w:rsidTr="00DE49AC">
        <w:trPr>
          <w:trHeight w:val="420"/>
          <w:jc w:val="center"/>
        </w:trPr>
        <w:tc>
          <w:tcPr>
            <w:tcW w:w="2682" w:type="dxa"/>
            <w:shd w:val="clear" w:color="auto" w:fill="auto"/>
            <w:noWrap/>
          </w:tcPr>
          <w:p w:rsidR="00DE49AC" w:rsidRPr="00DE49AC" w:rsidRDefault="00DE49AC" w:rsidP="00DE49AC">
            <w:pPr>
              <w:jc w:val="center"/>
              <w:rPr>
                <w:sz w:val="20"/>
                <w:szCs w:val="20"/>
              </w:rPr>
            </w:pPr>
            <w:r w:rsidRPr="00DE49AC">
              <w:rPr>
                <w:sz w:val="20"/>
                <w:szCs w:val="20"/>
              </w:rPr>
              <w:t>Kemudahan Memperoleh Jasa Layanan</w:t>
            </w:r>
          </w:p>
        </w:tc>
        <w:tc>
          <w:tcPr>
            <w:tcW w:w="2178" w:type="dxa"/>
            <w:shd w:val="clear" w:color="auto" w:fill="auto"/>
            <w:noWrap/>
            <w:vAlign w:val="center"/>
          </w:tcPr>
          <w:p w:rsidR="00DE49AC" w:rsidRPr="00DE49AC" w:rsidRDefault="00DE49AC" w:rsidP="00DE49AC">
            <w:pPr>
              <w:jc w:val="center"/>
              <w:rPr>
                <w:sz w:val="20"/>
                <w:szCs w:val="20"/>
              </w:rPr>
            </w:pPr>
            <w:r w:rsidRPr="00DE49AC">
              <w:rPr>
                <w:sz w:val="20"/>
                <w:szCs w:val="20"/>
              </w:rPr>
              <w:t>Frekuensi</w:t>
            </w:r>
          </w:p>
        </w:tc>
        <w:tc>
          <w:tcPr>
            <w:tcW w:w="2340" w:type="dxa"/>
            <w:shd w:val="clear" w:color="auto" w:fill="auto"/>
            <w:noWrap/>
            <w:vAlign w:val="center"/>
          </w:tcPr>
          <w:p w:rsidR="00DE49AC" w:rsidRPr="00DE49AC" w:rsidRDefault="00DE49AC" w:rsidP="00DE49AC">
            <w:pPr>
              <w:jc w:val="center"/>
              <w:rPr>
                <w:sz w:val="20"/>
                <w:szCs w:val="20"/>
              </w:rPr>
            </w:pPr>
            <w:r w:rsidRPr="00DE49AC">
              <w:rPr>
                <w:sz w:val="20"/>
                <w:szCs w:val="20"/>
              </w:rPr>
              <w:t>Persentase</w:t>
            </w:r>
          </w:p>
        </w:tc>
      </w:tr>
      <w:tr w:rsidR="00DE49AC" w:rsidRPr="00DE49AC" w:rsidTr="00DE49AC">
        <w:trPr>
          <w:trHeight w:val="420"/>
          <w:jc w:val="center"/>
        </w:trPr>
        <w:tc>
          <w:tcPr>
            <w:tcW w:w="2682" w:type="dxa"/>
            <w:shd w:val="clear" w:color="auto" w:fill="auto"/>
            <w:noWrap/>
          </w:tcPr>
          <w:p w:rsidR="00DE49AC" w:rsidRPr="00DE49AC" w:rsidRDefault="00DE49AC" w:rsidP="00DE49AC">
            <w:pPr>
              <w:jc w:val="center"/>
              <w:rPr>
                <w:sz w:val="20"/>
                <w:szCs w:val="20"/>
              </w:rPr>
            </w:pPr>
            <w:r w:rsidRPr="00DE49AC">
              <w:rPr>
                <w:sz w:val="20"/>
                <w:szCs w:val="20"/>
              </w:rPr>
              <w:t>Baik</w:t>
            </w:r>
          </w:p>
        </w:tc>
        <w:tc>
          <w:tcPr>
            <w:tcW w:w="2178" w:type="dxa"/>
            <w:shd w:val="clear" w:color="auto" w:fill="auto"/>
            <w:noWrap/>
          </w:tcPr>
          <w:p w:rsidR="00DE49AC" w:rsidRPr="00DE49AC" w:rsidRDefault="00DE49AC" w:rsidP="00DE49AC">
            <w:pPr>
              <w:jc w:val="center"/>
              <w:rPr>
                <w:sz w:val="20"/>
                <w:szCs w:val="20"/>
              </w:rPr>
            </w:pPr>
            <w:r w:rsidRPr="00DE49AC">
              <w:rPr>
                <w:sz w:val="20"/>
                <w:szCs w:val="20"/>
              </w:rPr>
              <w:t>70</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70,7 %</w:t>
            </w:r>
          </w:p>
        </w:tc>
      </w:tr>
      <w:tr w:rsidR="00DE49AC" w:rsidRPr="00DE49AC" w:rsidTr="00DE49AC">
        <w:trPr>
          <w:trHeight w:val="420"/>
          <w:jc w:val="center"/>
        </w:trPr>
        <w:tc>
          <w:tcPr>
            <w:tcW w:w="2682" w:type="dxa"/>
            <w:shd w:val="clear" w:color="auto" w:fill="auto"/>
            <w:noWrap/>
          </w:tcPr>
          <w:p w:rsidR="00DE49AC" w:rsidRPr="00DE49AC" w:rsidRDefault="00DE49AC" w:rsidP="00DE49AC">
            <w:pPr>
              <w:jc w:val="center"/>
              <w:rPr>
                <w:sz w:val="20"/>
                <w:szCs w:val="20"/>
              </w:rPr>
            </w:pPr>
            <w:r w:rsidRPr="00DE49AC">
              <w:rPr>
                <w:sz w:val="20"/>
                <w:szCs w:val="20"/>
              </w:rPr>
              <w:t>Sangat Baik</w:t>
            </w:r>
          </w:p>
        </w:tc>
        <w:tc>
          <w:tcPr>
            <w:tcW w:w="2178" w:type="dxa"/>
            <w:shd w:val="clear" w:color="auto" w:fill="auto"/>
            <w:noWrap/>
          </w:tcPr>
          <w:p w:rsidR="00DE49AC" w:rsidRPr="00DE49AC" w:rsidRDefault="00DE49AC" w:rsidP="00DE49AC">
            <w:pPr>
              <w:jc w:val="center"/>
              <w:rPr>
                <w:sz w:val="20"/>
                <w:szCs w:val="20"/>
              </w:rPr>
            </w:pPr>
            <w:r w:rsidRPr="00DE49AC">
              <w:rPr>
                <w:sz w:val="20"/>
                <w:szCs w:val="20"/>
              </w:rPr>
              <w:t>24</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24,2 %</w:t>
            </w:r>
          </w:p>
        </w:tc>
      </w:tr>
      <w:tr w:rsidR="00DE49AC" w:rsidRPr="00DE49AC" w:rsidTr="00DE49AC">
        <w:trPr>
          <w:trHeight w:val="420"/>
          <w:jc w:val="center"/>
        </w:trPr>
        <w:tc>
          <w:tcPr>
            <w:tcW w:w="2682" w:type="dxa"/>
            <w:shd w:val="clear" w:color="auto" w:fill="auto"/>
            <w:noWrap/>
          </w:tcPr>
          <w:p w:rsidR="00DE49AC" w:rsidRPr="00DE49AC" w:rsidRDefault="00DE49AC" w:rsidP="00DE49AC">
            <w:pPr>
              <w:jc w:val="center"/>
              <w:rPr>
                <w:sz w:val="20"/>
                <w:szCs w:val="20"/>
              </w:rPr>
            </w:pPr>
            <w:r w:rsidRPr="00DE49AC">
              <w:rPr>
                <w:sz w:val="20"/>
                <w:szCs w:val="20"/>
              </w:rPr>
              <w:t>Kurang Baik</w:t>
            </w:r>
          </w:p>
        </w:tc>
        <w:tc>
          <w:tcPr>
            <w:tcW w:w="2178" w:type="dxa"/>
            <w:shd w:val="clear" w:color="auto" w:fill="auto"/>
            <w:noWrap/>
          </w:tcPr>
          <w:p w:rsidR="00DE49AC" w:rsidRPr="00DE49AC" w:rsidRDefault="00DE49AC" w:rsidP="00DE49AC">
            <w:pPr>
              <w:jc w:val="center"/>
              <w:rPr>
                <w:sz w:val="20"/>
                <w:szCs w:val="20"/>
              </w:rPr>
            </w:pPr>
            <w:r w:rsidRPr="00DE49AC">
              <w:rPr>
                <w:sz w:val="20"/>
                <w:szCs w:val="20"/>
              </w:rPr>
              <w:t>5</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5,1 %</w:t>
            </w:r>
          </w:p>
        </w:tc>
      </w:tr>
      <w:tr w:rsidR="00DE49AC" w:rsidRPr="00DE49AC" w:rsidTr="00DE49AC">
        <w:trPr>
          <w:trHeight w:val="420"/>
          <w:jc w:val="center"/>
        </w:trPr>
        <w:tc>
          <w:tcPr>
            <w:tcW w:w="2682" w:type="dxa"/>
            <w:shd w:val="clear" w:color="auto" w:fill="auto"/>
            <w:noWrap/>
          </w:tcPr>
          <w:p w:rsidR="00DE49AC" w:rsidRPr="00DE49AC" w:rsidRDefault="00DE49AC" w:rsidP="00DE49AC">
            <w:pPr>
              <w:jc w:val="center"/>
              <w:rPr>
                <w:sz w:val="20"/>
                <w:szCs w:val="20"/>
              </w:rPr>
            </w:pPr>
            <w:r w:rsidRPr="00DE49AC">
              <w:rPr>
                <w:sz w:val="20"/>
                <w:szCs w:val="20"/>
              </w:rPr>
              <w:t>Total</w:t>
            </w:r>
          </w:p>
        </w:tc>
        <w:tc>
          <w:tcPr>
            <w:tcW w:w="2178" w:type="dxa"/>
            <w:shd w:val="clear" w:color="auto" w:fill="auto"/>
            <w:noWrap/>
          </w:tcPr>
          <w:p w:rsidR="00DE49AC" w:rsidRPr="00DE49AC" w:rsidRDefault="00DE49AC" w:rsidP="00DE49AC">
            <w:pPr>
              <w:jc w:val="center"/>
              <w:rPr>
                <w:sz w:val="20"/>
                <w:szCs w:val="20"/>
              </w:rPr>
            </w:pPr>
            <w:r w:rsidRPr="00DE49AC">
              <w:rPr>
                <w:sz w:val="20"/>
                <w:szCs w:val="20"/>
              </w:rPr>
              <w:t>99</w:t>
            </w:r>
          </w:p>
        </w:tc>
        <w:tc>
          <w:tcPr>
            <w:tcW w:w="2340" w:type="dxa"/>
            <w:shd w:val="clear" w:color="auto" w:fill="auto"/>
            <w:noWrap/>
          </w:tcPr>
          <w:p w:rsidR="00DE49AC" w:rsidRPr="00DE49AC" w:rsidRDefault="00DE49AC" w:rsidP="00DE49AC">
            <w:pPr>
              <w:jc w:val="center"/>
              <w:rPr>
                <w:sz w:val="20"/>
                <w:szCs w:val="20"/>
              </w:rPr>
            </w:pPr>
            <w:r w:rsidRPr="00DE49AC">
              <w:rPr>
                <w:sz w:val="20"/>
                <w:szCs w:val="20"/>
              </w:rPr>
              <w:t>100 %</w:t>
            </w:r>
          </w:p>
        </w:tc>
      </w:tr>
    </w:tbl>
    <w:p w:rsidR="00DE49AC" w:rsidRPr="00DE49AC" w:rsidRDefault="00DE49AC" w:rsidP="00DE49AC">
      <w:pPr>
        <w:jc w:val="center"/>
        <w:rPr>
          <w:sz w:val="20"/>
          <w:szCs w:val="20"/>
        </w:rPr>
      </w:pPr>
      <w:r w:rsidRPr="00DE49AC">
        <w:rPr>
          <w:sz w:val="20"/>
          <w:szCs w:val="20"/>
        </w:rPr>
        <w:t>Sumber : Data penelitian diolah, 2019</w:t>
      </w:r>
    </w:p>
    <w:p w:rsidR="00DE49AC" w:rsidRPr="00DE49AC" w:rsidRDefault="00DE49AC" w:rsidP="00DE49AC">
      <w:pPr>
        <w:ind w:left="720" w:firstLine="720"/>
        <w:jc w:val="both"/>
        <w:rPr>
          <w:sz w:val="20"/>
          <w:szCs w:val="20"/>
        </w:rPr>
      </w:pPr>
      <w:r w:rsidRPr="00DE49AC">
        <w:rPr>
          <w:sz w:val="20"/>
          <w:szCs w:val="20"/>
        </w:rPr>
        <w:lastRenderedPageBreak/>
        <w:t>Berdasarkan Tabel 4.10 di atas menunjukkan bahwa sebagian besar nasabah yaitu 70 responden menyatakan cara memperoleh jasa layanan simpanan di Bank BPD KALSEL Unit Sultan Adam adalah baik, sedangkan yang paling kecil yaitu sebanyak 5 responden menyatakan Kurang Baik, sisanya 24 0rang responden manyatakan sangat baik.</w:t>
      </w:r>
    </w:p>
    <w:p w:rsidR="00DE49AC" w:rsidRPr="00DE49AC" w:rsidRDefault="00DE49AC" w:rsidP="00DE49AC">
      <w:pPr>
        <w:ind w:left="1080" w:hanging="360"/>
        <w:jc w:val="both"/>
        <w:rPr>
          <w:sz w:val="20"/>
          <w:szCs w:val="20"/>
        </w:rPr>
      </w:pPr>
      <w:r w:rsidRPr="00DE49AC">
        <w:rPr>
          <w:sz w:val="20"/>
          <w:szCs w:val="20"/>
        </w:rPr>
        <w:t xml:space="preserve">(3) Kesediaan merekomendasikan Jasa Layanan </w:t>
      </w:r>
    </w:p>
    <w:p w:rsidR="00DE49AC" w:rsidRPr="00DE49AC" w:rsidRDefault="00DE49AC" w:rsidP="00DE49AC">
      <w:pPr>
        <w:ind w:left="720" w:firstLine="720"/>
        <w:jc w:val="both"/>
        <w:rPr>
          <w:sz w:val="20"/>
          <w:szCs w:val="20"/>
        </w:rPr>
      </w:pPr>
      <w:r w:rsidRPr="00DE49AC">
        <w:rPr>
          <w:sz w:val="20"/>
          <w:szCs w:val="20"/>
        </w:rPr>
        <w:t xml:space="preserve">Berdasarkan data hasil penelitian menunjukkan bahwa responden menyatakan kesediaan merekomendasikan adalah 65 orang responden termasuk kategori baik. Secara lebih rinci ditinjau dari jawaban masing-masing responden diperoleh hasil seperti terangkum pada tabel berikut: </w:t>
      </w:r>
    </w:p>
    <w:p w:rsidR="00DE49AC" w:rsidRPr="00DE49AC" w:rsidRDefault="00DE49AC" w:rsidP="00DE49AC">
      <w:pPr>
        <w:jc w:val="center"/>
        <w:rPr>
          <w:sz w:val="20"/>
          <w:szCs w:val="20"/>
        </w:rPr>
      </w:pPr>
      <w:r w:rsidRPr="00DE49AC">
        <w:rPr>
          <w:sz w:val="20"/>
          <w:szCs w:val="20"/>
        </w:rPr>
        <w:t>Tabel 4.11</w:t>
      </w:r>
      <w:r>
        <w:rPr>
          <w:sz w:val="20"/>
          <w:szCs w:val="20"/>
        </w:rPr>
        <w:t xml:space="preserve"> </w:t>
      </w:r>
      <w:r w:rsidRPr="00DE49AC">
        <w:rPr>
          <w:sz w:val="20"/>
          <w:szCs w:val="20"/>
        </w:rPr>
        <w:t xml:space="preserve">Tanggapan Responden Untuk </w:t>
      </w:r>
    </w:p>
    <w:p w:rsidR="00DE49AC" w:rsidRPr="00DE49AC" w:rsidRDefault="00DE49AC" w:rsidP="00DE49AC">
      <w:pPr>
        <w:jc w:val="center"/>
        <w:rPr>
          <w:sz w:val="20"/>
          <w:szCs w:val="20"/>
        </w:rPr>
      </w:pPr>
      <w:r w:rsidRPr="00DE49AC">
        <w:rPr>
          <w:sz w:val="20"/>
          <w:szCs w:val="20"/>
        </w:rPr>
        <w:t xml:space="preserve">Merekomendasikan Jasa Layanan KPR BPD KALSEL </w:t>
      </w:r>
    </w:p>
    <w:tbl>
      <w:tblPr>
        <w:tblStyle w:val="TableGrid"/>
        <w:tblW w:w="7110" w:type="dxa"/>
        <w:jc w:val="center"/>
        <w:tblInd w:w="918" w:type="dxa"/>
        <w:tblLook w:val="0000" w:firstRow="0" w:lastRow="0" w:firstColumn="0" w:lastColumn="0" w:noHBand="0" w:noVBand="0"/>
      </w:tblPr>
      <w:tblGrid>
        <w:gridCol w:w="2790"/>
        <w:gridCol w:w="2160"/>
        <w:gridCol w:w="2160"/>
      </w:tblGrid>
      <w:tr w:rsidR="00DE49AC" w:rsidRPr="00DE49AC" w:rsidTr="00DE49AC">
        <w:trPr>
          <w:trHeight w:val="420"/>
          <w:jc w:val="center"/>
        </w:trPr>
        <w:tc>
          <w:tcPr>
            <w:tcW w:w="2790" w:type="dxa"/>
            <w:noWrap/>
          </w:tcPr>
          <w:p w:rsidR="00DE49AC" w:rsidRPr="00DE49AC" w:rsidRDefault="00DE49AC" w:rsidP="00DE49AC">
            <w:pPr>
              <w:jc w:val="center"/>
              <w:rPr>
                <w:sz w:val="20"/>
                <w:szCs w:val="20"/>
              </w:rPr>
            </w:pPr>
            <w:r w:rsidRPr="00DE49AC">
              <w:rPr>
                <w:sz w:val="20"/>
                <w:szCs w:val="20"/>
              </w:rPr>
              <w:t>Merekomendasikan</w:t>
            </w:r>
          </w:p>
          <w:p w:rsidR="00DE49AC" w:rsidRPr="00DE49AC" w:rsidRDefault="00DE49AC" w:rsidP="00DE49AC">
            <w:pPr>
              <w:jc w:val="center"/>
              <w:rPr>
                <w:sz w:val="20"/>
                <w:szCs w:val="20"/>
              </w:rPr>
            </w:pPr>
            <w:r w:rsidRPr="00DE49AC">
              <w:rPr>
                <w:sz w:val="20"/>
                <w:szCs w:val="20"/>
              </w:rPr>
              <w:t>Jasa layanan</w:t>
            </w:r>
          </w:p>
        </w:tc>
        <w:tc>
          <w:tcPr>
            <w:tcW w:w="2160" w:type="dxa"/>
            <w:noWrap/>
          </w:tcPr>
          <w:p w:rsidR="00DE49AC" w:rsidRPr="00DE49AC" w:rsidRDefault="00DE49AC" w:rsidP="00DE49AC">
            <w:pPr>
              <w:jc w:val="center"/>
              <w:rPr>
                <w:sz w:val="20"/>
                <w:szCs w:val="20"/>
              </w:rPr>
            </w:pPr>
            <w:r w:rsidRPr="00DE49AC">
              <w:rPr>
                <w:sz w:val="20"/>
                <w:szCs w:val="20"/>
              </w:rPr>
              <w:t>Frekuensi</w:t>
            </w:r>
          </w:p>
        </w:tc>
        <w:tc>
          <w:tcPr>
            <w:tcW w:w="2160" w:type="dxa"/>
            <w:noWrap/>
          </w:tcPr>
          <w:p w:rsidR="00DE49AC" w:rsidRPr="00DE49AC" w:rsidRDefault="00DE49AC" w:rsidP="00DE49AC">
            <w:pPr>
              <w:jc w:val="center"/>
              <w:rPr>
                <w:sz w:val="20"/>
                <w:szCs w:val="20"/>
              </w:rPr>
            </w:pPr>
            <w:r w:rsidRPr="00DE49AC">
              <w:rPr>
                <w:sz w:val="20"/>
                <w:szCs w:val="20"/>
              </w:rPr>
              <w:t>Persentase</w:t>
            </w:r>
          </w:p>
        </w:tc>
      </w:tr>
      <w:tr w:rsidR="00DE49AC" w:rsidRPr="00DE49AC" w:rsidTr="00DE49AC">
        <w:trPr>
          <w:trHeight w:val="420"/>
          <w:jc w:val="center"/>
        </w:trPr>
        <w:tc>
          <w:tcPr>
            <w:tcW w:w="2790" w:type="dxa"/>
            <w:noWrap/>
          </w:tcPr>
          <w:p w:rsidR="00DE49AC" w:rsidRPr="00DE49AC" w:rsidRDefault="00DE49AC" w:rsidP="00DE49AC">
            <w:pPr>
              <w:jc w:val="center"/>
              <w:rPr>
                <w:sz w:val="20"/>
                <w:szCs w:val="20"/>
              </w:rPr>
            </w:pPr>
            <w:r w:rsidRPr="00DE49AC">
              <w:rPr>
                <w:sz w:val="20"/>
                <w:szCs w:val="20"/>
              </w:rPr>
              <w:t>Baik</w:t>
            </w:r>
          </w:p>
        </w:tc>
        <w:tc>
          <w:tcPr>
            <w:tcW w:w="2160" w:type="dxa"/>
            <w:noWrap/>
          </w:tcPr>
          <w:p w:rsidR="00DE49AC" w:rsidRPr="00DE49AC" w:rsidRDefault="00DE49AC" w:rsidP="00DE49AC">
            <w:pPr>
              <w:jc w:val="center"/>
              <w:rPr>
                <w:sz w:val="20"/>
                <w:szCs w:val="20"/>
              </w:rPr>
            </w:pPr>
            <w:r w:rsidRPr="00DE49AC">
              <w:rPr>
                <w:sz w:val="20"/>
                <w:szCs w:val="20"/>
              </w:rPr>
              <w:t>65</w:t>
            </w:r>
          </w:p>
        </w:tc>
        <w:tc>
          <w:tcPr>
            <w:tcW w:w="2160" w:type="dxa"/>
            <w:noWrap/>
          </w:tcPr>
          <w:p w:rsidR="00DE49AC" w:rsidRPr="00DE49AC" w:rsidRDefault="00DE49AC" w:rsidP="00DE49AC">
            <w:pPr>
              <w:jc w:val="center"/>
              <w:rPr>
                <w:sz w:val="20"/>
                <w:szCs w:val="20"/>
              </w:rPr>
            </w:pPr>
            <w:r w:rsidRPr="00DE49AC">
              <w:rPr>
                <w:sz w:val="20"/>
                <w:szCs w:val="20"/>
              </w:rPr>
              <w:t>65,7 %</w:t>
            </w:r>
          </w:p>
        </w:tc>
      </w:tr>
      <w:tr w:rsidR="00DE49AC" w:rsidRPr="00DE49AC" w:rsidTr="00DE49AC">
        <w:trPr>
          <w:trHeight w:val="420"/>
          <w:jc w:val="center"/>
        </w:trPr>
        <w:tc>
          <w:tcPr>
            <w:tcW w:w="2790" w:type="dxa"/>
            <w:noWrap/>
          </w:tcPr>
          <w:p w:rsidR="00DE49AC" w:rsidRPr="00DE49AC" w:rsidRDefault="00DE49AC" w:rsidP="00DE49AC">
            <w:pPr>
              <w:jc w:val="center"/>
              <w:rPr>
                <w:sz w:val="20"/>
                <w:szCs w:val="20"/>
              </w:rPr>
            </w:pPr>
            <w:r w:rsidRPr="00DE49AC">
              <w:rPr>
                <w:sz w:val="20"/>
                <w:szCs w:val="20"/>
              </w:rPr>
              <w:t>Sangat Baik</w:t>
            </w:r>
          </w:p>
        </w:tc>
        <w:tc>
          <w:tcPr>
            <w:tcW w:w="2160" w:type="dxa"/>
            <w:noWrap/>
          </w:tcPr>
          <w:p w:rsidR="00DE49AC" w:rsidRPr="00DE49AC" w:rsidRDefault="00DE49AC" w:rsidP="00DE49AC">
            <w:pPr>
              <w:jc w:val="center"/>
              <w:rPr>
                <w:sz w:val="20"/>
                <w:szCs w:val="20"/>
              </w:rPr>
            </w:pPr>
            <w:r w:rsidRPr="00DE49AC">
              <w:rPr>
                <w:sz w:val="20"/>
                <w:szCs w:val="20"/>
              </w:rPr>
              <w:t>33</w:t>
            </w:r>
          </w:p>
        </w:tc>
        <w:tc>
          <w:tcPr>
            <w:tcW w:w="2160" w:type="dxa"/>
            <w:noWrap/>
          </w:tcPr>
          <w:p w:rsidR="00DE49AC" w:rsidRPr="00DE49AC" w:rsidRDefault="00DE49AC" w:rsidP="00DE49AC">
            <w:pPr>
              <w:jc w:val="center"/>
              <w:rPr>
                <w:sz w:val="20"/>
                <w:szCs w:val="20"/>
              </w:rPr>
            </w:pPr>
            <w:r w:rsidRPr="00DE49AC">
              <w:rPr>
                <w:sz w:val="20"/>
                <w:szCs w:val="20"/>
              </w:rPr>
              <w:t>33,3 %</w:t>
            </w:r>
          </w:p>
        </w:tc>
      </w:tr>
      <w:tr w:rsidR="00DE49AC" w:rsidRPr="00DE49AC" w:rsidTr="00DE49AC">
        <w:trPr>
          <w:trHeight w:val="420"/>
          <w:jc w:val="center"/>
        </w:trPr>
        <w:tc>
          <w:tcPr>
            <w:tcW w:w="2790" w:type="dxa"/>
            <w:noWrap/>
          </w:tcPr>
          <w:p w:rsidR="00DE49AC" w:rsidRPr="00DE49AC" w:rsidRDefault="00DE49AC" w:rsidP="00DE49AC">
            <w:pPr>
              <w:jc w:val="center"/>
              <w:rPr>
                <w:sz w:val="20"/>
                <w:szCs w:val="20"/>
              </w:rPr>
            </w:pPr>
            <w:r w:rsidRPr="00DE49AC">
              <w:rPr>
                <w:sz w:val="20"/>
                <w:szCs w:val="20"/>
              </w:rPr>
              <w:t>Kurang Baik</w:t>
            </w:r>
          </w:p>
        </w:tc>
        <w:tc>
          <w:tcPr>
            <w:tcW w:w="2160" w:type="dxa"/>
            <w:noWrap/>
          </w:tcPr>
          <w:p w:rsidR="00DE49AC" w:rsidRPr="00DE49AC" w:rsidRDefault="00DE49AC" w:rsidP="00DE49AC">
            <w:pPr>
              <w:jc w:val="center"/>
              <w:rPr>
                <w:sz w:val="20"/>
                <w:szCs w:val="20"/>
              </w:rPr>
            </w:pPr>
            <w:r w:rsidRPr="00DE49AC">
              <w:rPr>
                <w:sz w:val="20"/>
                <w:szCs w:val="20"/>
              </w:rPr>
              <w:t>1</w:t>
            </w:r>
          </w:p>
        </w:tc>
        <w:tc>
          <w:tcPr>
            <w:tcW w:w="2160" w:type="dxa"/>
            <w:noWrap/>
          </w:tcPr>
          <w:p w:rsidR="00DE49AC" w:rsidRPr="00DE49AC" w:rsidRDefault="00DE49AC" w:rsidP="00DE49AC">
            <w:pPr>
              <w:jc w:val="center"/>
              <w:rPr>
                <w:sz w:val="20"/>
                <w:szCs w:val="20"/>
              </w:rPr>
            </w:pPr>
            <w:r w:rsidRPr="00DE49AC">
              <w:rPr>
                <w:sz w:val="20"/>
                <w:szCs w:val="20"/>
              </w:rPr>
              <w:t>1,0 %</w:t>
            </w:r>
          </w:p>
        </w:tc>
      </w:tr>
      <w:tr w:rsidR="00DE49AC" w:rsidRPr="00DE49AC" w:rsidTr="00DE49AC">
        <w:trPr>
          <w:trHeight w:val="420"/>
          <w:jc w:val="center"/>
        </w:trPr>
        <w:tc>
          <w:tcPr>
            <w:tcW w:w="2790" w:type="dxa"/>
            <w:noWrap/>
          </w:tcPr>
          <w:p w:rsidR="00DE49AC" w:rsidRPr="00DE49AC" w:rsidRDefault="00DE49AC" w:rsidP="00DE49AC">
            <w:pPr>
              <w:jc w:val="center"/>
              <w:rPr>
                <w:sz w:val="20"/>
                <w:szCs w:val="20"/>
              </w:rPr>
            </w:pPr>
            <w:r w:rsidRPr="00DE49AC">
              <w:rPr>
                <w:sz w:val="20"/>
                <w:szCs w:val="20"/>
              </w:rPr>
              <w:t>Total</w:t>
            </w:r>
          </w:p>
        </w:tc>
        <w:tc>
          <w:tcPr>
            <w:tcW w:w="2160" w:type="dxa"/>
            <w:noWrap/>
          </w:tcPr>
          <w:p w:rsidR="00DE49AC" w:rsidRPr="00DE49AC" w:rsidRDefault="00DE49AC" w:rsidP="00DE49AC">
            <w:pPr>
              <w:jc w:val="center"/>
              <w:rPr>
                <w:sz w:val="20"/>
                <w:szCs w:val="20"/>
              </w:rPr>
            </w:pPr>
            <w:r w:rsidRPr="00DE49AC">
              <w:rPr>
                <w:sz w:val="20"/>
                <w:szCs w:val="20"/>
              </w:rPr>
              <w:t>99</w:t>
            </w:r>
          </w:p>
        </w:tc>
        <w:tc>
          <w:tcPr>
            <w:tcW w:w="2160" w:type="dxa"/>
            <w:noWrap/>
          </w:tcPr>
          <w:p w:rsidR="00DE49AC" w:rsidRPr="00DE49AC" w:rsidRDefault="00DE49AC" w:rsidP="00DE49AC">
            <w:pPr>
              <w:jc w:val="center"/>
              <w:rPr>
                <w:sz w:val="20"/>
                <w:szCs w:val="20"/>
              </w:rPr>
            </w:pPr>
            <w:r w:rsidRPr="00DE49AC">
              <w:rPr>
                <w:sz w:val="20"/>
                <w:szCs w:val="20"/>
              </w:rPr>
              <w:t>100%</w:t>
            </w:r>
          </w:p>
        </w:tc>
      </w:tr>
    </w:tbl>
    <w:p w:rsidR="00DE49AC" w:rsidRPr="00DE49AC" w:rsidRDefault="00DE49AC" w:rsidP="00DE49AC">
      <w:pPr>
        <w:jc w:val="center"/>
        <w:rPr>
          <w:sz w:val="20"/>
          <w:szCs w:val="20"/>
        </w:rPr>
      </w:pPr>
      <w:r w:rsidRPr="00DE49AC">
        <w:rPr>
          <w:sz w:val="20"/>
          <w:szCs w:val="20"/>
        </w:rPr>
        <w:t>Sumber : Data penelitian diolah, 2019</w:t>
      </w:r>
    </w:p>
    <w:p w:rsidR="00DE49AC" w:rsidRPr="00DE49AC" w:rsidRDefault="00DE49AC" w:rsidP="00DE49AC">
      <w:pPr>
        <w:ind w:left="720" w:firstLine="720"/>
        <w:jc w:val="both"/>
        <w:rPr>
          <w:sz w:val="20"/>
          <w:szCs w:val="20"/>
        </w:rPr>
      </w:pPr>
      <w:r w:rsidRPr="00DE49AC">
        <w:rPr>
          <w:sz w:val="20"/>
          <w:szCs w:val="20"/>
        </w:rPr>
        <w:t xml:space="preserve">Lebih jelasnya data tentang merekomendasikan dari nasabah dapat disajikan secara lebih rinci sebagai berikut: </w:t>
      </w:r>
    </w:p>
    <w:p w:rsidR="00DE49AC" w:rsidRPr="00DE49AC" w:rsidRDefault="00DE49AC" w:rsidP="00DE49AC">
      <w:pPr>
        <w:tabs>
          <w:tab w:val="left" w:pos="1440"/>
        </w:tabs>
        <w:ind w:left="720" w:firstLine="720"/>
        <w:jc w:val="both"/>
        <w:rPr>
          <w:sz w:val="20"/>
          <w:szCs w:val="20"/>
        </w:rPr>
      </w:pPr>
      <w:r w:rsidRPr="00DE49AC">
        <w:rPr>
          <w:sz w:val="20"/>
          <w:szCs w:val="20"/>
        </w:rPr>
        <w:t>Berdasarkan tabel 4.11 di atas menunjukkan bahwa sebagian besar nasabah yaitu 65 orang menyatakan baik, artinya kesediaannya merekomendasikan jasa layananan simpanan di Bank BPD KALSEL Unit Sultan Adam masuk kategori tinggi sedangkan yang paling kecil yaitu 1 orang menyatakan kurang baik artiya tidak bersedia merekomendasikan layananan jasa Bank BPD KALSEL , sedangkan lainnya manyatakan 33 orang responden manyatakan sangat baik, artinya mereka sangat bersedia merekomendasikan jasa layanan KPR BPD KALSEL .</w:t>
      </w:r>
    </w:p>
    <w:p w:rsidR="00DE49AC" w:rsidRPr="00DE49AC" w:rsidRDefault="00DE49AC" w:rsidP="00DE49AC">
      <w:pPr>
        <w:ind w:firstLine="426"/>
        <w:jc w:val="both"/>
        <w:rPr>
          <w:b/>
          <w:sz w:val="20"/>
          <w:szCs w:val="20"/>
        </w:rPr>
      </w:pPr>
      <w:r>
        <w:rPr>
          <w:b/>
          <w:sz w:val="20"/>
          <w:szCs w:val="20"/>
        </w:rPr>
        <w:t>1</w:t>
      </w:r>
      <w:r w:rsidRPr="00DE49AC">
        <w:rPr>
          <w:b/>
          <w:sz w:val="20"/>
          <w:szCs w:val="20"/>
        </w:rPr>
        <w:t xml:space="preserve"> </w:t>
      </w:r>
      <w:r w:rsidRPr="00DE49AC">
        <w:rPr>
          <w:b/>
          <w:sz w:val="20"/>
          <w:szCs w:val="20"/>
        </w:rPr>
        <w:tab/>
        <w:t xml:space="preserve">Kesimpulan </w:t>
      </w:r>
    </w:p>
    <w:p w:rsidR="00DE49AC" w:rsidRPr="00DE49AC" w:rsidRDefault="00DE49AC" w:rsidP="00DE49AC">
      <w:pPr>
        <w:ind w:left="360" w:firstLine="720"/>
        <w:jc w:val="both"/>
        <w:rPr>
          <w:sz w:val="20"/>
          <w:szCs w:val="20"/>
        </w:rPr>
      </w:pPr>
      <w:r w:rsidRPr="00DE49AC">
        <w:rPr>
          <w:sz w:val="20"/>
          <w:szCs w:val="20"/>
        </w:rPr>
        <w:t xml:space="preserve">Berdasarkan hasil penelitian, maka dapat diambil suatu simpulan sebagai berikut : </w:t>
      </w:r>
    </w:p>
    <w:p w:rsidR="00DE49AC" w:rsidRPr="00DE49AC" w:rsidRDefault="00DE49AC" w:rsidP="00DE49AC">
      <w:pPr>
        <w:pStyle w:val="ListParagraph"/>
        <w:spacing w:after="0" w:line="240" w:lineRule="auto"/>
        <w:ind w:hanging="360"/>
        <w:jc w:val="both"/>
        <w:rPr>
          <w:rFonts w:ascii="Times New Roman" w:hAnsi="Times New Roman"/>
          <w:sz w:val="20"/>
          <w:szCs w:val="20"/>
        </w:rPr>
      </w:pPr>
      <w:r w:rsidRPr="00DE49AC">
        <w:rPr>
          <w:rFonts w:ascii="Times New Roman" w:hAnsi="Times New Roman"/>
          <w:sz w:val="20"/>
          <w:szCs w:val="20"/>
        </w:rPr>
        <w:t xml:space="preserve">1) </w:t>
      </w:r>
      <w:r w:rsidRPr="00DE49AC">
        <w:rPr>
          <w:rFonts w:ascii="Times New Roman" w:hAnsi="Times New Roman"/>
          <w:sz w:val="20"/>
          <w:szCs w:val="20"/>
        </w:rPr>
        <w:tab/>
        <w:t>Hasil analisis terhadap Kualitas Jasa layanan KPR BPD KALSEL yang ditawarkan oleh Bank BPD KALSEL Unit Sultan Adam, yang indikasinya meliputi : bukti langsung, kehandalan, daya tanggap, jaminan dan empati, ternyata semuannya menarik perhatian Nasabah untuk selalu bertransaksi dan menabung di Bank BPD KALSEL Unit Sultan Adam, supaya dapat kemudahan untuk mendapatkan KPR BPD KALSEL .</w:t>
      </w:r>
    </w:p>
    <w:p w:rsidR="00DE49AC" w:rsidRPr="00DE49AC" w:rsidRDefault="00DE49AC" w:rsidP="00DE49AC">
      <w:pPr>
        <w:pStyle w:val="ListParagraph"/>
        <w:spacing w:after="0" w:line="240" w:lineRule="auto"/>
        <w:ind w:hanging="360"/>
        <w:jc w:val="both"/>
        <w:rPr>
          <w:rFonts w:ascii="Times New Roman" w:hAnsi="Times New Roman"/>
          <w:sz w:val="20"/>
          <w:szCs w:val="20"/>
        </w:rPr>
      </w:pPr>
      <w:r w:rsidRPr="00DE49AC">
        <w:rPr>
          <w:rFonts w:ascii="Times New Roman" w:hAnsi="Times New Roman"/>
          <w:sz w:val="20"/>
          <w:szCs w:val="20"/>
        </w:rPr>
        <w:t xml:space="preserve">2) </w:t>
      </w:r>
      <w:r w:rsidRPr="00DE49AC">
        <w:rPr>
          <w:rFonts w:ascii="Times New Roman" w:hAnsi="Times New Roman"/>
          <w:sz w:val="20"/>
          <w:szCs w:val="20"/>
        </w:rPr>
        <w:tab/>
        <w:t>Hasil analisis terhadap Kepuasan Nasabah yang ditawarkan oleh Bank BPD KALSEL . Unit Sultan Adam, yang meliputi : Kesesuian Harapan Nasabah dalam mendapatkan KPR BPD KALSEL , Kemudahan Memperoleh Jasa Layanan KPR BPD KALSEL , dan Kesedian Merekomendasikan Jasa Layanan KPR BPD KALSEL , ternyata kebanyakan responden mengatakan “BAIK” artinya sebagian besar Nasabah memberikan kepuasannya terhadap pelayanan untuk mendapatkan fasilitas KPR BPD KALSEL yang dikeluarkan oleh Bank BPD KALSEL . Unit Sultan Adam.</w:t>
      </w:r>
    </w:p>
    <w:p w:rsidR="00DE49AC" w:rsidRPr="00DE49AC" w:rsidRDefault="00DE49AC" w:rsidP="00DE49AC">
      <w:pPr>
        <w:ind w:left="720" w:hanging="360"/>
        <w:jc w:val="both"/>
        <w:rPr>
          <w:sz w:val="20"/>
          <w:szCs w:val="20"/>
        </w:rPr>
      </w:pPr>
      <w:r w:rsidRPr="00DE49AC">
        <w:rPr>
          <w:sz w:val="20"/>
          <w:szCs w:val="20"/>
        </w:rPr>
        <w:t xml:space="preserve">3) </w:t>
      </w:r>
      <w:r w:rsidRPr="00DE49AC">
        <w:rPr>
          <w:sz w:val="20"/>
          <w:szCs w:val="20"/>
        </w:rPr>
        <w:tab/>
        <w:t>Hasil analisis penulis ternyata ada hubungan yang sejalan dan harmonis antara Kualitas Jasa Layanan terhadap Kepuasan Nasabah untuk mendapatkan KPR BPD KALSEL pada Bank BPD KALSEL . Cabang Banjaarmasin, dimana apabila Kualitas Jasa Layanan meningkat maka Kepuasan Nasabah meningkat pula, dan sebaliknya. Ini artinya Kualitas Jasa Layanan dalam mencapai Kepuasan Nasabah untuk mendapatkan KPR BPD KALSEL saling ada keterkaitannya atau ada hubungannya yaitu : sejalan dan harmonis.</w:t>
      </w:r>
    </w:p>
    <w:p w:rsidR="00DE49AC" w:rsidRPr="00DE49AC" w:rsidRDefault="00DE49AC" w:rsidP="00DE49AC">
      <w:pPr>
        <w:ind w:left="360" w:firstLine="66"/>
        <w:jc w:val="both"/>
        <w:rPr>
          <w:b/>
          <w:sz w:val="20"/>
          <w:szCs w:val="20"/>
        </w:rPr>
      </w:pPr>
      <w:r w:rsidRPr="00DE49AC">
        <w:rPr>
          <w:b/>
          <w:sz w:val="20"/>
          <w:szCs w:val="20"/>
        </w:rPr>
        <w:t xml:space="preserve">2 </w:t>
      </w:r>
      <w:r w:rsidRPr="00DE49AC">
        <w:rPr>
          <w:b/>
          <w:sz w:val="20"/>
          <w:szCs w:val="20"/>
        </w:rPr>
        <w:tab/>
        <w:t xml:space="preserve">Saran </w:t>
      </w:r>
    </w:p>
    <w:p w:rsidR="00DE49AC" w:rsidRPr="00DE49AC" w:rsidRDefault="00DE49AC" w:rsidP="00DE49AC">
      <w:pPr>
        <w:ind w:left="360" w:firstLine="720"/>
        <w:jc w:val="both"/>
        <w:rPr>
          <w:sz w:val="20"/>
          <w:szCs w:val="20"/>
        </w:rPr>
      </w:pPr>
      <w:r w:rsidRPr="00DE49AC">
        <w:rPr>
          <w:sz w:val="20"/>
          <w:szCs w:val="20"/>
        </w:rPr>
        <w:t xml:space="preserve">Saran yang dapat diajukan berdasarkan kesimpulan di atas, mengenai jasa pelayanan terhadap KPR BPD KALSEL dalam mencapai kepuasan nasabah, maka pihak manajemen di Bank BPD KALSEL Unit Sultan Adam hendaknya: </w:t>
      </w:r>
    </w:p>
    <w:p w:rsidR="00DE49AC" w:rsidRPr="00DE49AC" w:rsidRDefault="00DE49AC" w:rsidP="00DE49AC">
      <w:pPr>
        <w:ind w:left="720" w:hanging="436"/>
        <w:jc w:val="both"/>
        <w:rPr>
          <w:sz w:val="20"/>
          <w:szCs w:val="20"/>
        </w:rPr>
      </w:pPr>
      <w:r w:rsidRPr="00DE49AC">
        <w:rPr>
          <w:sz w:val="20"/>
          <w:szCs w:val="20"/>
        </w:rPr>
        <w:t xml:space="preserve">1) </w:t>
      </w:r>
      <w:r w:rsidRPr="00DE49AC">
        <w:rPr>
          <w:sz w:val="20"/>
          <w:szCs w:val="20"/>
        </w:rPr>
        <w:tab/>
        <w:t xml:space="preserve">Memberikan training kepada karyawan agar keterampilan dalam melayani nasabah terhadap KPR BPD KALSEL dapat ditingkatkan lagi, semoga menghasilkan jasa layanan yang lebih berkualitas lagi. </w:t>
      </w:r>
    </w:p>
    <w:p w:rsidR="00DE49AC" w:rsidRPr="00DE49AC" w:rsidRDefault="00DE49AC" w:rsidP="00DE49AC">
      <w:pPr>
        <w:ind w:left="720" w:hanging="436"/>
        <w:jc w:val="both"/>
        <w:rPr>
          <w:sz w:val="20"/>
          <w:szCs w:val="20"/>
        </w:rPr>
      </w:pPr>
      <w:r w:rsidRPr="00DE49AC">
        <w:rPr>
          <w:sz w:val="20"/>
          <w:szCs w:val="20"/>
        </w:rPr>
        <w:t xml:space="preserve">2) </w:t>
      </w:r>
      <w:r w:rsidRPr="00DE49AC">
        <w:rPr>
          <w:sz w:val="20"/>
          <w:szCs w:val="20"/>
        </w:rPr>
        <w:tab/>
        <w:t xml:space="preserve">Perlu adanya peningkatan jasa layanan yang diberikan oleh karyawan BPD KALSEL secara langsung, terutama karyawan pada bagian pemasaran KPR BPD KALSEL dalam memberikan komunikasi yang efektif terhadap Nasabah, terutama pada peningkatkan </w:t>
      </w:r>
      <w:r w:rsidRPr="00DE49AC">
        <w:rPr>
          <w:i/>
          <w:sz w:val="20"/>
          <w:szCs w:val="20"/>
        </w:rPr>
        <w:t xml:space="preserve">face to face communication </w:t>
      </w:r>
      <w:r w:rsidRPr="00DE49AC">
        <w:rPr>
          <w:sz w:val="20"/>
          <w:szCs w:val="20"/>
        </w:rPr>
        <w:t>(komunikasi tatap muka)</w:t>
      </w:r>
      <w:r w:rsidRPr="00DE49AC">
        <w:rPr>
          <w:i/>
          <w:sz w:val="20"/>
          <w:szCs w:val="20"/>
        </w:rPr>
        <w:t>.</w:t>
      </w:r>
      <w:r w:rsidRPr="00DE49AC">
        <w:rPr>
          <w:sz w:val="20"/>
          <w:szCs w:val="20"/>
        </w:rPr>
        <w:t xml:space="preserve">. </w:t>
      </w:r>
    </w:p>
    <w:p w:rsidR="00DE49AC" w:rsidRPr="00DE49AC" w:rsidRDefault="00DE49AC" w:rsidP="00DE49AC">
      <w:pPr>
        <w:ind w:left="720" w:hanging="436"/>
        <w:jc w:val="both"/>
        <w:rPr>
          <w:sz w:val="20"/>
          <w:szCs w:val="20"/>
        </w:rPr>
      </w:pPr>
      <w:r w:rsidRPr="00DE49AC">
        <w:rPr>
          <w:sz w:val="20"/>
          <w:szCs w:val="20"/>
        </w:rPr>
        <w:t xml:space="preserve">3) </w:t>
      </w:r>
      <w:r w:rsidRPr="00DE49AC">
        <w:rPr>
          <w:sz w:val="20"/>
          <w:szCs w:val="20"/>
        </w:rPr>
        <w:tab/>
        <w:t xml:space="preserve">Manajemen Bank BPD KALSEL . Unit Sultan Adam harus terus menambah ATM-nya ditempat-tempat yang strategis, supaya memudahkan nasabah BPD KALSEL untuk dalam melaksanakan </w:t>
      </w:r>
      <w:r w:rsidRPr="00DE49AC">
        <w:rPr>
          <w:sz w:val="20"/>
          <w:szCs w:val="20"/>
        </w:rPr>
        <w:lastRenderedPageBreak/>
        <w:t xml:space="preserve">pembayaran KPR BPD KALSEL secara kontinyu, ini tentunya dapat menambah. kualitas jasa layanan yang ditawarkaan Bank BPD KALSEL kepada Nasabahnya. </w:t>
      </w:r>
    </w:p>
    <w:p w:rsidR="004356CB" w:rsidRPr="002E4D3A" w:rsidRDefault="004356CB" w:rsidP="005A0C0C">
      <w:pPr>
        <w:ind w:left="284" w:hanging="284"/>
        <w:jc w:val="both"/>
        <w:rPr>
          <w:rFonts w:eastAsia="Times New Roman"/>
          <w:b/>
          <w:bCs/>
          <w:color w:val="000000" w:themeColor="text1"/>
          <w:sz w:val="20"/>
          <w:szCs w:val="20"/>
          <w:lang w:eastAsia="id-ID"/>
        </w:rPr>
      </w:pPr>
      <w:r w:rsidRPr="002E4D3A">
        <w:rPr>
          <w:rFonts w:eastAsia="Times New Roman"/>
          <w:b/>
          <w:bCs/>
          <w:color w:val="000000" w:themeColor="text1"/>
          <w:sz w:val="20"/>
          <w:szCs w:val="20"/>
          <w:lang w:eastAsia="id-ID"/>
        </w:rPr>
        <w:t>REFERENSI</w:t>
      </w:r>
    </w:p>
    <w:p w:rsidR="00632709" w:rsidRPr="002E4D3A" w:rsidRDefault="00632709" w:rsidP="005A0C0C">
      <w:pPr>
        <w:autoSpaceDE w:val="0"/>
        <w:autoSpaceDN w:val="0"/>
        <w:adjustRightInd w:val="0"/>
        <w:ind w:left="720" w:hanging="720"/>
        <w:rPr>
          <w:rFonts w:eastAsia="Times New Roman"/>
          <w:color w:val="000000" w:themeColor="text1"/>
          <w:sz w:val="20"/>
          <w:szCs w:val="20"/>
          <w:lang w:val="en-US"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Arikunto, Suharsimi. 2002. Prosedur Penelitian Suatu Pembahasan. Jakarta: Bhineka Cipta.</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Efendi, Marihot Tua. 2002. Manajemen Sumber Daya Manusia. Jakarta: Grasindo.</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Handoko, T. Hani. 2000. Manajemen Personalia dan Sumber Daya Manusia. Yogyakarta: BPFE.</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Handoko, T. Hani. 2003. Manajemen Edisi 2. Yogyakarta: BPFE.</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Hasibuan, Malayu. 2002. Manajemen Sumberdaya Manusia. Jakarta: Bumi Aksara.</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 xml:space="preserve">Himpunan Keputusan Direksi PT. </w:t>
      </w:r>
      <w:r w:rsidR="00DE49AC">
        <w:rPr>
          <w:rFonts w:eastAsia="Times New Roman"/>
          <w:color w:val="000000" w:themeColor="text1"/>
          <w:sz w:val="20"/>
          <w:szCs w:val="20"/>
          <w:lang w:eastAsia="id-ID"/>
        </w:rPr>
        <w:t>BPD Kalsel</w:t>
      </w:r>
      <w:r w:rsidRPr="005A0C0C">
        <w:rPr>
          <w:rFonts w:eastAsia="Times New Roman"/>
          <w:color w:val="000000" w:themeColor="text1"/>
          <w:sz w:val="20"/>
          <w:szCs w:val="20"/>
          <w:lang w:eastAsia="id-ID"/>
        </w:rPr>
        <w:t xml:space="preserve">  </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Kamus Besar Bahasa Indonesia. 2010. Jakarta : Balai Pustaka.</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Keraf, Gorrys. 2001. Komposisi. Flores: Nusa Indah.</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Mangkunegara, Anwar Prabu. 2005. Manajemen Sumber Daya Perusahaan. Bandung: PT. Remaja Rosdakarya.</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Martoyo, Susilo. 2004. Manajemen Sumber Daya Manusia. Yogyakarta. BPFE.</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Marzuki. 2002. Metodelogi Riset. Yogyakarta: BPFE – EUII.</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Metode Penulisan Skripsi Fakultas ekonomi Jurusan Manajemen UNISKA M A B Banjarmasin. 2010. Banjarmasin : UNISKA.</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Notoatmodjo, Soekidjo. 2003. Pelatihan Sumber Daya Manusia. Jakarta: PT. Rineke Cipta.</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Simamora, Henry. 2001. Manajemen Sumber Daya Manusia. Yogyakarta: STIE YKPN.</w:t>
      </w: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p>
    <w:p w:rsidR="005A0C0C" w:rsidRPr="005A0C0C" w:rsidRDefault="005A0C0C" w:rsidP="00DE49AC">
      <w:pPr>
        <w:autoSpaceDE w:val="0"/>
        <w:autoSpaceDN w:val="0"/>
        <w:adjustRightInd w:val="0"/>
        <w:ind w:left="720" w:hanging="720"/>
        <w:jc w:val="both"/>
        <w:rPr>
          <w:rFonts w:eastAsia="Times New Roman"/>
          <w:color w:val="000000" w:themeColor="text1"/>
          <w:sz w:val="20"/>
          <w:szCs w:val="20"/>
          <w:lang w:eastAsia="id-ID"/>
        </w:rPr>
      </w:pPr>
      <w:r w:rsidRPr="005A0C0C">
        <w:rPr>
          <w:rFonts w:eastAsia="Times New Roman"/>
          <w:color w:val="000000" w:themeColor="text1"/>
          <w:sz w:val="20"/>
          <w:szCs w:val="20"/>
          <w:lang w:eastAsia="id-ID"/>
        </w:rPr>
        <w:t>Sulistiyani, Ambar. T dan Rosidah. 2003. Manajemen Sumber Daya Manusia. Yogyakarta: Graha Ilmu.</w:t>
      </w:r>
    </w:p>
    <w:p w:rsidR="005A0C0C" w:rsidRPr="005A0C0C" w:rsidRDefault="005A0C0C" w:rsidP="005A0C0C">
      <w:pPr>
        <w:autoSpaceDE w:val="0"/>
        <w:autoSpaceDN w:val="0"/>
        <w:adjustRightInd w:val="0"/>
        <w:ind w:left="720" w:hanging="720"/>
        <w:rPr>
          <w:rFonts w:eastAsia="Times New Roman"/>
          <w:color w:val="000000" w:themeColor="text1"/>
          <w:sz w:val="20"/>
          <w:szCs w:val="20"/>
          <w:lang w:eastAsia="id-ID"/>
        </w:rPr>
      </w:pPr>
    </w:p>
    <w:sectPr w:rsidR="005A0C0C" w:rsidRPr="005A0C0C" w:rsidSect="00334C23">
      <w:headerReference w:type="default" r:id="rId8"/>
      <w:type w:val="continuous"/>
      <w:pgSz w:w="11907" w:h="16839" w:code="9"/>
      <w:pgMar w:top="1440" w:right="1440" w:bottom="1440" w:left="1560" w:header="720" w:footer="720" w:gutter="0"/>
      <w:paperSrc w:first="15" w:other="15"/>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33" w:rsidRDefault="004E1433" w:rsidP="004356CB">
      <w:r>
        <w:separator/>
      </w:r>
    </w:p>
  </w:endnote>
  <w:endnote w:type="continuationSeparator" w:id="0">
    <w:p w:rsidR="004E1433" w:rsidRDefault="004E1433" w:rsidP="004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33" w:rsidRDefault="004E1433" w:rsidP="004356CB">
      <w:r>
        <w:separator/>
      </w:r>
    </w:p>
  </w:footnote>
  <w:footnote w:type="continuationSeparator" w:id="0">
    <w:p w:rsidR="004E1433" w:rsidRDefault="004E1433" w:rsidP="0043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85" w:rsidRPr="004356CB" w:rsidRDefault="00841885" w:rsidP="00435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2D5"/>
    <w:multiLevelType w:val="hybridMultilevel"/>
    <w:tmpl w:val="16485162"/>
    <w:lvl w:ilvl="0" w:tplc="7920363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3B6DE6"/>
    <w:multiLevelType w:val="hybridMultilevel"/>
    <w:tmpl w:val="6360BD98"/>
    <w:lvl w:ilvl="0" w:tplc="AFBA0E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CB"/>
    <w:rsid w:val="00007FB0"/>
    <w:rsid w:val="0002722A"/>
    <w:rsid w:val="000B56F8"/>
    <w:rsid w:val="000C5B32"/>
    <w:rsid w:val="000D473D"/>
    <w:rsid w:val="00116CAC"/>
    <w:rsid w:val="0015784F"/>
    <w:rsid w:val="001824B3"/>
    <w:rsid w:val="0019339D"/>
    <w:rsid w:val="001B5D99"/>
    <w:rsid w:val="002015C4"/>
    <w:rsid w:val="00256474"/>
    <w:rsid w:val="002634CB"/>
    <w:rsid w:val="002B394C"/>
    <w:rsid w:val="002E4D3A"/>
    <w:rsid w:val="002F0A8C"/>
    <w:rsid w:val="00311129"/>
    <w:rsid w:val="00331EE2"/>
    <w:rsid w:val="00334C23"/>
    <w:rsid w:val="00344219"/>
    <w:rsid w:val="00385E78"/>
    <w:rsid w:val="003B5BA7"/>
    <w:rsid w:val="003C029B"/>
    <w:rsid w:val="003E4480"/>
    <w:rsid w:val="00423FA6"/>
    <w:rsid w:val="004356CB"/>
    <w:rsid w:val="00471C7E"/>
    <w:rsid w:val="004A24A2"/>
    <w:rsid w:val="004C7DB5"/>
    <w:rsid w:val="004E1433"/>
    <w:rsid w:val="00517E93"/>
    <w:rsid w:val="005A0C0C"/>
    <w:rsid w:val="0062451C"/>
    <w:rsid w:val="00632709"/>
    <w:rsid w:val="00667F94"/>
    <w:rsid w:val="00684E90"/>
    <w:rsid w:val="00685AA7"/>
    <w:rsid w:val="006A5CA4"/>
    <w:rsid w:val="006E5923"/>
    <w:rsid w:val="006F4523"/>
    <w:rsid w:val="006F4CBC"/>
    <w:rsid w:val="007268FD"/>
    <w:rsid w:val="00731CDB"/>
    <w:rsid w:val="007472B6"/>
    <w:rsid w:val="007536E7"/>
    <w:rsid w:val="007621D7"/>
    <w:rsid w:val="00782345"/>
    <w:rsid w:val="007F21C7"/>
    <w:rsid w:val="00841885"/>
    <w:rsid w:val="0087667B"/>
    <w:rsid w:val="00895AAC"/>
    <w:rsid w:val="008E129C"/>
    <w:rsid w:val="008F5EF1"/>
    <w:rsid w:val="00926102"/>
    <w:rsid w:val="009E0937"/>
    <w:rsid w:val="009E2D4A"/>
    <w:rsid w:val="00A123EE"/>
    <w:rsid w:val="00A750B1"/>
    <w:rsid w:val="00A86893"/>
    <w:rsid w:val="00AA2804"/>
    <w:rsid w:val="00B31DD8"/>
    <w:rsid w:val="00B34655"/>
    <w:rsid w:val="00B35172"/>
    <w:rsid w:val="00B7789F"/>
    <w:rsid w:val="00B8641D"/>
    <w:rsid w:val="00BA00BF"/>
    <w:rsid w:val="00BA527B"/>
    <w:rsid w:val="00BE02E1"/>
    <w:rsid w:val="00BF5E5F"/>
    <w:rsid w:val="00C01F3E"/>
    <w:rsid w:val="00C71486"/>
    <w:rsid w:val="00C72C70"/>
    <w:rsid w:val="00C76842"/>
    <w:rsid w:val="00C832C7"/>
    <w:rsid w:val="00C908EA"/>
    <w:rsid w:val="00CA6E6D"/>
    <w:rsid w:val="00CF4EBB"/>
    <w:rsid w:val="00CF6A81"/>
    <w:rsid w:val="00D2614E"/>
    <w:rsid w:val="00D569E3"/>
    <w:rsid w:val="00DE49AC"/>
    <w:rsid w:val="00E33E27"/>
    <w:rsid w:val="00E80C90"/>
    <w:rsid w:val="00E87604"/>
    <w:rsid w:val="00E91FC6"/>
    <w:rsid w:val="00EA3494"/>
    <w:rsid w:val="00EA590C"/>
    <w:rsid w:val="00EA789B"/>
    <w:rsid w:val="00EF6F47"/>
    <w:rsid w:val="00F03DB9"/>
    <w:rsid w:val="00F040FD"/>
    <w:rsid w:val="00F50531"/>
    <w:rsid w:val="00F85520"/>
    <w:rsid w:val="00F90108"/>
    <w:rsid w:val="00FB3DD4"/>
    <w:rsid w:val="00FC059D"/>
    <w:rsid w:val="00FC31E0"/>
    <w:rsid w:val="00FE17B8"/>
    <w:rsid w:val="00FE3CFD"/>
    <w:rsid w:val="00FF0BB6"/>
    <w:rsid w:val="00FF2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CB"/>
    <w:pPr>
      <w:spacing w:after="0" w:line="240" w:lineRule="auto"/>
    </w:pPr>
    <w:rPr>
      <w:rFonts w:ascii="Times New Roman" w:eastAsia="SimSun" w:hAnsi="Times New Roman" w:cs="Times New Roman"/>
      <w:noProof/>
      <w:sz w:val="24"/>
      <w:szCs w:val="24"/>
      <w:lang w:val="id-ID" w:eastAsia="zh-CN"/>
    </w:rPr>
  </w:style>
  <w:style w:type="paragraph" w:styleId="Heading1">
    <w:name w:val="heading 1"/>
    <w:basedOn w:val="Normal"/>
    <w:next w:val="Normal"/>
    <w:link w:val="Heading1Char"/>
    <w:qFormat/>
    <w:rsid w:val="002E4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49AC"/>
    <w:pPr>
      <w:keepNext/>
      <w:spacing w:before="240" w:after="60"/>
      <w:outlineLvl w:val="1"/>
    </w:pPr>
    <w:rPr>
      <w:rFonts w:ascii="Arial" w:eastAsia="Times New Roman" w:hAnsi="Arial" w:cs="Arial"/>
      <w:b/>
      <w:bCs/>
      <w:i/>
      <w:iCs/>
      <w:noProof w:val="0"/>
      <w:sz w:val="28"/>
      <w:szCs w:val="28"/>
      <w:lang w:val="en-US" w:eastAsia="en-US"/>
    </w:rPr>
  </w:style>
  <w:style w:type="paragraph" w:styleId="Heading3">
    <w:name w:val="heading 3"/>
    <w:basedOn w:val="Normal"/>
    <w:next w:val="Normal"/>
    <w:link w:val="Heading3Char"/>
    <w:unhideWhenUsed/>
    <w:qFormat/>
    <w:rsid w:val="006F4523"/>
    <w:pPr>
      <w:keepNext/>
      <w:keepLines/>
      <w:spacing w:before="200" w:line="256" w:lineRule="auto"/>
      <w:ind w:right="119"/>
      <w:jc w:val="both"/>
      <w:outlineLvl w:val="2"/>
    </w:pPr>
    <w:rPr>
      <w:rFonts w:asciiTheme="majorHAnsi" w:eastAsiaTheme="majorEastAsia" w:hAnsiTheme="majorHAnsi" w:cstheme="majorBidi"/>
      <w:b/>
      <w:bCs/>
      <w:noProof w:val="0"/>
      <w:color w:val="4F81BD" w:themeColor="accent1"/>
      <w:sz w:val="22"/>
      <w:szCs w:val="22"/>
      <w:lang w:val="en-US" w:eastAsia="en-US"/>
    </w:rPr>
  </w:style>
  <w:style w:type="paragraph" w:styleId="Heading4">
    <w:name w:val="heading 4"/>
    <w:basedOn w:val="Normal"/>
    <w:next w:val="Normal"/>
    <w:link w:val="Heading4Char"/>
    <w:qFormat/>
    <w:rsid w:val="00DE49AC"/>
    <w:pPr>
      <w:keepNext/>
      <w:spacing w:before="240" w:after="60"/>
      <w:outlineLvl w:val="3"/>
    </w:pPr>
    <w:rPr>
      <w:rFonts w:eastAsia="Times New Roman"/>
      <w:b/>
      <w:bCs/>
      <w:noProof w:val="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CB"/>
    <w:pPr>
      <w:tabs>
        <w:tab w:val="center" w:pos="4680"/>
        <w:tab w:val="right" w:pos="9360"/>
      </w:tabs>
    </w:pPr>
  </w:style>
  <w:style w:type="character" w:customStyle="1" w:styleId="HeaderChar">
    <w:name w:val="Header Char"/>
    <w:basedOn w:val="DefaultParagraphFont"/>
    <w:link w:val="Header"/>
    <w:uiPriority w:val="99"/>
    <w:rsid w:val="004356CB"/>
    <w:rPr>
      <w:rFonts w:ascii="Times New Roman" w:eastAsia="SimSun" w:hAnsi="Times New Roman" w:cs="Times New Roman"/>
      <w:noProof/>
      <w:sz w:val="24"/>
      <w:szCs w:val="24"/>
      <w:lang w:val="id-ID" w:eastAsia="zh-CN"/>
    </w:rPr>
  </w:style>
  <w:style w:type="paragraph" w:styleId="Footer">
    <w:name w:val="footer"/>
    <w:basedOn w:val="Normal"/>
    <w:link w:val="FooterChar"/>
    <w:uiPriority w:val="99"/>
    <w:unhideWhenUsed/>
    <w:rsid w:val="004356CB"/>
    <w:pPr>
      <w:tabs>
        <w:tab w:val="center" w:pos="4680"/>
        <w:tab w:val="right" w:pos="9360"/>
      </w:tabs>
    </w:pPr>
  </w:style>
  <w:style w:type="character" w:customStyle="1" w:styleId="FooterChar">
    <w:name w:val="Footer Char"/>
    <w:basedOn w:val="DefaultParagraphFont"/>
    <w:link w:val="Footer"/>
    <w:uiPriority w:val="99"/>
    <w:rsid w:val="004356CB"/>
    <w:rPr>
      <w:rFonts w:ascii="Times New Roman" w:eastAsia="SimSun" w:hAnsi="Times New Roman" w:cs="Times New Roman"/>
      <w:noProof/>
      <w:sz w:val="24"/>
      <w:szCs w:val="24"/>
      <w:lang w:val="id-ID" w:eastAsia="zh-CN"/>
    </w:rPr>
  </w:style>
  <w:style w:type="character" w:styleId="Hyperlink">
    <w:name w:val="Hyperlink"/>
    <w:basedOn w:val="DefaultParagraphFont"/>
    <w:uiPriority w:val="99"/>
    <w:unhideWhenUsed/>
    <w:rsid w:val="004356CB"/>
    <w:rPr>
      <w:color w:val="0000FF" w:themeColor="hyperlink"/>
      <w:u w:val="single"/>
    </w:rPr>
  </w:style>
  <w:style w:type="table" w:styleId="TableGrid">
    <w:name w:val="Table Grid"/>
    <w:basedOn w:val="TableNormal"/>
    <w:rsid w:val="0043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Char1,Char Char2,List Paragraph2,List Paragraph1,Char Char21,kepala"/>
    <w:basedOn w:val="Normal"/>
    <w:link w:val="ListParagraphChar"/>
    <w:uiPriority w:val="34"/>
    <w:qFormat/>
    <w:rsid w:val="004356CB"/>
    <w:pPr>
      <w:spacing w:after="160" w:line="259" w:lineRule="auto"/>
      <w:ind w:left="720"/>
      <w:contextualSpacing/>
    </w:pPr>
    <w:rPr>
      <w:rFonts w:ascii="Calibri" w:eastAsia="Calibri" w:hAnsi="Calibri"/>
      <w:noProof w:val="0"/>
      <w:sz w:val="22"/>
      <w:szCs w:val="22"/>
      <w:lang w:eastAsia="en-US"/>
    </w:rPr>
  </w:style>
  <w:style w:type="character" w:styleId="Emphasis">
    <w:name w:val="Emphasis"/>
    <w:basedOn w:val="DefaultParagraphFont"/>
    <w:uiPriority w:val="20"/>
    <w:qFormat/>
    <w:rsid w:val="004356CB"/>
    <w:rPr>
      <w:i/>
      <w:iCs/>
    </w:rPr>
  </w:style>
  <w:style w:type="paragraph" w:styleId="Bibliography">
    <w:name w:val="Bibliography"/>
    <w:basedOn w:val="Normal"/>
    <w:next w:val="Normal"/>
    <w:uiPriority w:val="37"/>
    <w:unhideWhenUsed/>
    <w:rsid w:val="004356CB"/>
    <w:pPr>
      <w:spacing w:after="200" w:line="276" w:lineRule="auto"/>
    </w:pPr>
    <w:rPr>
      <w:rFonts w:asciiTheme="minorHAnsi" w:eastAsiaTheme="minorHAnsi" w:hAnsiTheme="minorHAnsi" w:cstheme="minorBidi"/>
      <w:noProof w:val="0"/>
      <w:sz w:val="22"/>
      <w:szCs w:val="22"/>
      <w:lang w:val="en-US" w:eastAsia="en-US"/>
    </w:rPr>
  </w:style>
  <w:style w:type="paragraph" w:styleId="BalloonText">
    <w:name w:val="Balloon Text"/>
    <w:basedOn w:val="Normal"/>
    <w:link w:val="BalloonTextChar"/>
    <w:uiPriority w:val="99"/>
    <w:semiHidden/>
    <w:unhideWhenUsed/>
    <w:rsid w:val="004356CB"/>
    <w:rPr>
      <w:rFonts w:ascii="Tahoma" w:hAnsi="Tahoma" w:cs="Tahoma"/>
      <w:sz w:val="16"/>
      <w:szCs w:val="16"/>
    </w:rPr>
  </w:style>
  <w:style w:type="character" w:customStyle="1" w:styleId="BalloonTextChar">
    <w:name w:val="Balloon Text Char"/>
    <w:basedOn w:val="DefaultParagraphFont"/>
    <w:link w:val="BalloonText"/>
    <w:uiPriority w:val="99"/>
    <w:semiHidden/>
    <w:rsid w:val="004356CB"/>
    <w:rPr>
      <w:rFonts w:ascii="Tahoma" w:eastAsia="SimSun" w:hAnsi="Tahoma" w:cs="Tahoma"/>
      <w:noProof/>
      <w:sz w:val="16"/>
      <w:szCs w:val="16"/>
      <w:lang w:val="id-ID" w:eastAsia="zh-CN"/>
    </w:rPr>
  </w:style>
  <w:style w:type="character" w:customStyle="1" w:styleId="ListParagraphChar">
    <w:name w:val="List Paragraph Char"/>
    <w:aliases w:val="Body Text Char1 Char,Char Char2 Char,List Paragraph2 Char,List Paragraph1 Char,Char Char21 Char,kepala Char"/>
    <w:link w:val="ListParagraph"/>
    <w:uiPriority w:val="34"/>
    <w:rsid w:val="00BF5E5F"/>
    <w:rPr>
      <w:rFonts w:ascii="Calibri" w:eastAsia="Calibri" w:hAnsi="Calibri" w:cs="Times New Roman"/>
      <w:lang w:val="id-ID"/>
    </w:rPr>
  </w:style>
  <w:style w:type="paragraph" w:customStyle="1" w:styleId="Default">
    <w:name w:val="Default"/>
    <w:rsid w:val="00BF5E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rsid w:val="006F4523"/>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qFormat/>
    <w:rsid w:val="006F4523"/>
    <w:pPr>
      <w:widowControl w:val="0"/>
      <w:autoSpaceDE w:val="0"/>
      <w:autoSpaceDN w:val="0"/>
    </w:pPr>
    <w:rPr>
      <w:rFonts w:eastAsia="Times New Roman"/>
      <w:noProof w:val="0"/>
      <w:lang w:val="en-US" w:eastAsia="en-US"/>
    </w:rPr>
  </w:style>
  <w:style w:type="character" w:customStyle="1" w:styleId="BodyTextChar">
    <w:name w:val="Body Text Char"/>
    <w:basedOn w:val="DefaultParagraphFont"/>
    <w:link w:val="BodyText"/>
    <w:rsid w:val="006F452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F4523"/>
    <w:pPr>
      <w:widowControl w:val="0"/>
      <w:autoSpaceDE w:val="0"/>
      <w:autoSpaceDN w:val="0"/>
    </w:pPr>
    <w:rPr>
      <w:rFonts w:eastAsia="Times New Roman"/>
      <w:noProof w:val="0"/>
      <w:sz w:val="22"/>
      <w:szCs w:val="22"/>
      <w:lang w:val="en-US" w:eastAsia="en-US"/>
    </w:rPr>
  </w:style>
  <w:style w:type="paragraph" w:styleId="BodyTextIndent2">
    <w:name w:val="Body Text Indent 2"/>
    <w:basedOn w:val="Normal"/>
    <w:link w:val="BodyTextIndent2Char"/>
    <w:unhideWhenUsed/>
    <w:rsid w:val="00632709"/>
    <w:pPr>
      <w:spacing w:after="120" w:line="480" w:lineRule="auto"/>
      <w:ind w:left="283"/>
    </w:pPr>
  </w:style>
  <w:style w:type="character" w:customStyle="1" w:styleId="BodyTextIndent2Char">
    <w:name w:val="Body Text Indent 2 Char"/>
    <w:basedOn w:val="DefaultParagraphFont"/>
    <w:link w:val="BodyTextIndent2"/>
    <w:rsid w:val="00632709"/>
    <w:rPr>
      <w:rFonts w:ascii="Times New Roman" w:eastAsia="SimSun" w:hAnsi="Times New Roman" w:cs="Times New Roman"/>
      <w:noProof/>
      <w:sz w:val="24"/>
      <w:szCs w:val="24"/>
      <w:lang w:val="id-ID" w:eastAsia="zh-CN"/>
    </w:rPr>
  </w:style>
  <w:style w:type="paragraph" w:styleId="BodyTextIndent3">
    <w:name w:val="Body Text Indent 3"/>
    <w:basedOn w:val="Normal"/>
    <w:link w:val="BodyTextIndent3Char"/>
    <w:unhideWhenUsed/>
    <w:rsid w:val="00632709"/>
    <w:pPr>
      <w:spacing w:after="120" w:line="276" w:lineRule="auto"/>
      <w:ind w:left="283"/>
    </w:pPr>
    <w:rPr>
      <w:rFonts w:asciiTheme="minorHAnsi" w:eastAsiaTheme="minorEastAsia" w:hAnsiTheme="minorHAnsi" w:cstheme="minorBidi"/>
      <w:noProof w:val="0"/>
      <w:sz w:val="16"/>
      <w:szCs w:val="16"/>
      <w:lang w:val="en-US" w:eastAsia="en-US"/>
    </w:rPr>
  </w:style>
  <w:style w:type="character" w:customStyle="1" w:styleId="BodyTextIndent3Char">
    <w:name w:val="Body Text Indent 3 Char"/>
    <w:basedOn w:val="DefaultParagraphFont"/>
    <w:link w:val="BodyTextIndent3"/>
    <w:rsid w:val="00632709"/>
    <w:rPr>
      <w:rFonts w:eastAsiaTheme="minorEastAsia"/>
      <w:sz w:val="16"/>
      <w:szCs w:val="16"/>
    </w:rPr>
  </w:style>
  <w:style w:type="character" w:customStyle="1" w:styleId="Heading1Char">
    <w:name w:val="Heading 1 Char"/>
    <w:basedOn w:val="DefaultParagraphFont"/>
    <w:link w:val="Heading1"/>
    <w:rsid w:val="002E4D3A"/>
    <w:rPr>
      <w:rFonts w:asciiTheme="majorHAnsi" w:eastAsiaTheme="majorEastAsia" w:hAnsiTheme="majorHAnsi" w:cstheme="majorBidi"/>
      <w:b/>
      <w:bCs/>
      <w:noProof/>
      <w:color w:val="365F91" w:themeColor="accent1" w:themeShade="BF"/>
      <w:sz w:val="28"/>
      <w:szCs w:val="28"/>
      <w:lang w:val="id-ID" w:eastAsia="zh-CN"/>
    </w:rPr>
  </w:style>
  <w:style w:type="character" w:customStyle="1" w:styleId="Heading2Char">
    <w:name w:val="Heading 2 Char"/>
    <w:basedOn w:val="DefaultParagraphFont"/>
    <w:link w:val="Heading2"/>
    <w:rsid w:val="00DE49AC"/>
    <w:rPr>
      <w:rFonts w:ascii="Arial" w:eastAsia="Times New Roman" w:hAnsi="Arial" w:cs="Arial"/>
      <w:b/>
      <w:bCs/>
      <w:i/>
      <w:iCs/>
      <w:sz w:val="28"/>
      <w:szCs w:val="28"/>
    </w:rPr>
  </w:style>
  <w:style w:type="character" w:customStyle="1" w:styleId="Heading4Char">
    <w:name w:val="Heading 4 Char"/>
    <w:basedOn w:val="DefaultParagraphFont"/>
    <w:link w:val="Heading4"/>
    <w:rsid w:val="00DE49AC"/>
    <w:rPr>
      <w:rFonts w:ascii="Times New Roman" w:eastAsia="Times New Roman" w:hAnsi="Times New Roman" w:cs="Times New Roman"/>
      <w:b/>
      <w:bCs/>
      <w:sz w:val="28"/>
      <w:szCs w:val="28"/>
    </w:rPr>
  </w:style>
  <w:style w:type="paragraph" w:styleId="NormalWeb">
    <w:name w:val="Normal (Web)"/>
    <w:basedOn w:val="Normal"/>
    <w:uiPriority w:val="99"/>
    <w:rsid w:val="00DE49AC"/>
    <w:pPr>
      <w:spacing w:before="100" w:beforeAutospacing="1" w:after="100" w:afterAutospacing="1"/>
    </w:pPr>
    <w:rPr>
      <w:rFonts w:eastAsia="Times New Roman"/>
      <w:noProof w:val="0"/>
      <w:lang w:val="en-US" w:eastAsia="en-US"/>
    </w:rPr>
  </w:style>
  <w:style w:type="character" w:customStyle="1" w:styleId="ilad">
    <w:name w:val="il_ad"/>
    <w:basedOn w:val="DefaultParagraphFont"/>
    <w:rsid w:val="00DE49AC"/>
  </w:style>
  <w:style w:type="character" w:customStyle="1" w:styleId="clicklinkstats">
    <w:name w:val="click_link_stats"/>
    <w:basedOn w:val="DefaultParagraphFont"/>
    <w:rsid w:val="00DE49AC"/>
  </w:style>
  <w:style w:type="character" w:styleId="Strong">
    <w:name w:val="Strong"/>
    <w:basedOn w:val="DefaultParagraphFont"/>
    <w:uiPriority w:val="22"/>
    <w:qFormat/>
    <w:rsid w:val="00DE49AC"/>
    <w:rPr>
      <w:b/>
      <w:bCs/>
    </w:rPr>
  </w:style>
  <w:style w:type="character" w:customStyle="1" w:styleId="post-authorvcard">
    <w:name w:val="post-author vcard"/>
    <w:basedOn w:val="DefaultParagraphFont"/>
    <w:rsid w:val="00DE49AC"/>
  </w:style>
  <w:style w:type="character" w:customStyle="1" w:styleId="fn">
    <w:name w:val="fn"/>
    <w:basedOn w:val="DefaultParagraphFont"/>
    <w:rsid w:val="00DE49AC"/>
  </w:style>
  <w:style w:type="character" w:customStyle="1" w:styleId="post-timestamp">
    <w:name w:val="post-timestamp"/>
    <w:basedOn w:val="DefaultParagraphFont"/>
    <w:rsid w:val="00DE49AC"/>
  </w:style>
  <w:style w:type="character" w:customStyle="1" w:styleId="item-controlblog-adminpid-196007557">
    <w:name w:val="item-control blog-admin pid-196007557"/>
    <w:basedOn w:val="DefaultParagraphFont"/>
    <w:rsid w:val="00DE49AC"/>
  </w:style>
  <w:style w:type="character" w:customStyle="1" w:styleId="post-labels">
    <w:name w:val="post-labels"/>
    <w:basedOn w:val="DefaultParagraphFont"/>
    <w:rsid w:val="00DE49AC"/>
  </w:style>
  <w:style w:type="character" w:customStyle="1" w:styleId="comment-timestamp">
    <w:name w:val="comment-timestamp"/>
    <w:basedOn w:val="DefaultParagraphFont"/>
    <w:rsid w:val="00DE49AC"/>
  </w:style>
  <w:style w:type="character" w:customStyle="1" w:styleId="item-controlblog-adminpid-1358353423">
    <w:name w:val="item-control blog-admin pid-1358353423"/>
    <w:basedOn w:val="DefaultParagraphFont"/>
    <w:rsid w:val="00DE49AC"/>
  </w:style>
  <w:style w:type="character" w:customStyle="1" w:styleId="item-controlblog-adminpid-1950582644">
    <w:name w:val="item-control blog-admin pid-1950582644"/>
    <w:basedOn w:val="DefaultParagraphFont"/>
    <w:rsid w:val="00DE49AC"/>
  </w:style>
  <w:style w:type="character" w:customStyle="1" w:styleId="item-controlblog-adminpid-591918419">
    <w:name w:val="item-control blog-admin pid-591918419"/>
    <w:basedOn w:val="DefaultParagraphFont"/>
    <w:rsid w:val="00DE49AC"/>
  </w:style>
  <w:style w:type="character" w:customStyle="1" w:styleId="item-controlblog-adminpid-1900713979">
    <w:name w:val="item-control blog-admin pid-1900713979"/>
    <w:basedOn w:val="DefaultParagraphFont"/>
    <w:rsid w:val="00DE49AC"/>
  </w:style>
  <w:style w:type="character" w:customStyle="1" w:styleId="item-controlblog-adminpid-275950689">
    <w:name w:val="item-control blog-admin pid-275950689"/>
    <w:basedOn w:val="DefaultParagraphFont"/>
    <w:rsid w:val="00DE49AC"/>
  </w:style>
  <w:style w:type="character" w:customStyle="1" w:styleId="item-controlblog-adminpid-1603156113">
    <w:name w:val="item-control blog-admin pid-1603156113"/>
    <w:basedOn w:val="DefaultParagraphFont"/>
    <w:rsid w:val="00DE49AC"/>
  </w:style>
  <w:style w:type="character" w:customStyle="1" w:styleId="item-controlblog-adminpid-1127701712">
    <w:name w:val="item-control blog-admin pid-1127701712"/>
    <w:basedOn w:val="DefaultParagraphFont"/>
    <w:rsid w:val="00DE49AC"/>
  </w:style>
  <w:style w:type="character" w:customStyle="1" w:styleId="item-controlblog-adminpid-803556238">
    <w:name w:val="item-control blog-admin pid-803556238"/>
    <w:basedOn w:val="DefaultParagraphFont"/>
    <w:rsid w:val="00DE49AC"/>
  </w:style>
  <w:style w:type="character" w:customStyle="1" w:styleId="item-controlblog-adminpid-832137681">
    <w:name w:val="item-control blog-admin pid-832137681"/>
    <w:basedOn w:val="DefaultParagraphFont"/>
    <w:rsid w:val="00DE49AC"/>
  </w:style>
  <w:style w:type="character" w:customStyle="1" w:styleId="item-controlblog-adminpid-613028180">
    <w:name w:val="item-control blog-admin pid-613028180"/>
    <w:basedOn w:val="DefaultParagraphFont"/>
    <w:rsid w:val="00DE49AC"/>
  </w:style>
  <w:style w:type="character" w:customStyle="1" w:styleId="item-controlblog-adminpid-230195552">
    <w:name w:val="item-control blog-admin pid-230195552"/>
    <w:basedOn w:val="DefaultParagraphFont"/>
    <w:rsid w:val="00DE49AC"/>
  </w:style>
  <w:style w:type="character" w:customStyle="1" w:styleId="item-controlblog-adminpid-790545554">
    <w:name w:val="item-control blog-admin pid-790545554"/>
    <w:basedOn w:val="DefaultParagraphFont"/>
    <w:rsid w:val="00DE49AC"/>
  </w:style>
  <w:style w:type="character" w:customStyle="1" w:styleId="item-controlblog-adminpid-1459633025">
    <w:name w:val="item-control blog-admin pid-1459633025"/>
    <w:basedOn w:val="DefaultParagraphFont"/>
    <w:rsid w:val="00DE49AC"/>
  </w:style>
  <w:style w:type="character" w:customStyle="1" w:styleId="item-controlblog-adminpid-2086095674">
    <w:name w:val="item-control blog-admin pid-2086095674"/>
    <w:basedOn w:val="DefaultParagraphFont"/>
    <w:rsid w:val="00DE49AC"/>
  </w:style>
  <w:style w:type="character" w:customStyle="1" w:styleId="item-controlblog-adminpid-272543097">
    <w:name w:val="item-control blog-admin pid-272543097"/>
    <w:basedOn w:val="DefaultParagraphFont"/>
    <w:rsid w:val="00DE49AC"/>
  </w:style>
  <w:style w:type="character" w:customStyle="1" w:styleId="item-controlblog-adminpid-872566724">
    <w:name w:val="item-control blog-admin pid-872566724"/>
    <w:basedOn w:val="DefaultParagraphFont"/>
    <w:rsid w:val="00DE49AC"/>
  </w:style>
  <w:style w:type="character" w:customStyle="1" w:styleId="item-controlblog-adminpid-77595535">
    <w:name w:val="item-control blog-admin pid-77595535"/>
    <w:basedOn w:val="DefaultParagraphFont"/>
    <w:rsid w:val="00DE49AC"/>
  </w:style>
  <w:style w:type="character" w:customStyle="1" w:styleId="item-controlblog-adminpid-130486293">
    <w:name w:val="item-control blog-admin pid-130486293"/>
    <w:basedOn w:val="DefaultParagraphFont"/>
    <w:rsid w:val="00DE49AC"/>
  </w:style>
  <w:style w:type="character" w:customStyle="1" w:styleId="item-controlblog-adminpid-1221158113">
    <w:name w:val="item-control blog-admin pid-1221158113"/>
    <w:basedOn w:val="DefaultParagraphFont"/>
    <w:rsid w:val="00DE49AC"/>
  </w:style>
  <w:style w:type="character" w:customStyle="1" w:styleId="item-controlblog-adminpid-777688254">
    <w:name w:val="item-control blog-admin pid-777688254"/>
    <w:basedOn w:val="DefaultParagraphFont"/>
    <w:rsid w:val="00DE49AC"/>
  </w:style>
  <w:style w:type="character" w:customStyle="1" w:styleId="item-controlblog-adminpid-2104690895">
    <w:name w:val="item-control blog-admin pid-2104690895"/>
    <w:basedOn w:val="DefaultParagraphFont"/>
    <w:rsid w:val="00DE49AC"/>
  </w:style>
  <w:style w:type="character" w:customStyle="1" w:styleId="item-controlblog-adminpid-1356699089">
    <w:name w:val="item-control blog-admin pid-1356699089"/>
    <w:basedOn w:val="DefaultParagraphFont"/>
    <w:rsid w:val="00DE49AC"/>
  </w:style>
  <w:style w:type="paragraph" w:styleId="BodyTextIndent">
    <w:name w:val="Body Text Indent"/>
    <w:basedOn w:val="Normal"/>
    <w:link w:val="BodyTextIndentChar"/>
    <w:rsid w:val="00DE49AC"/>
    <w:pPr>
      <w:spacing w:before="100" w:beforeAutospacing="1" w:after="100" w:afterAutospacing="1"/>
    </w:pPr>
    <w:rPr>
      <w:rFonts w:eastAsia="Times New Roman"/>
      <w:noProof w:val="0"/>
      <w:lang w:val="en-US" w:eastAsia="en-US"/>
    </w:rPr>
  </w:style>
  <w:style w:type="character" w:customStyle="1" w:styleId="BodyTextIndentChar">
    <w:name w:val="Body Text Indent Char"/>
    <w:basedOn w:val="DefaultParagraphFont"/>
    <w:link w:val="BodyTextIndent"/>
    <w:rsid w:val="00DE49AC"/>
    <w:rPr>
      <w:rFonts w:ascii="Times New Roman" w:eastAsia="Times New Roman" w:hAnsi="Times New Roman" w:cs="Times New Roman"/>
      <w:sz w:val="24"/>
      <w:szCs w:val="24"/>
    </w:rPr>
  </w:style>
  <w:style w:type="character" w:customStyle="1" w:styleId="mw-headline">
    <w:name w:val="mw-headline"/>
    <w:basedOn w:val="DefaultParagraphFont"/>
    <w:rsid w:val="00DE49AC"/>
  </w:style>
  <w:style w:type="character" w:customStyle="1" w:styleId="editsection">
    <w:name w:val="editsection"/>
    <w:basedOn w:val="DefaultParagraphFont"/>
    <w:rsid w:val="00DE49AC"/>
  </w:style>
  <w:style w:type="paragraph" w:styleId="Title">
    <w:name w:val="Title"/>
    <w:basedOn w:val="Normal"/>
    <w:link w:val="TitleChar"/>
    <w:qFormat/>
    <w:rsid w:val="00DE49AC"/>
    <w:pPr>
      <w:spacing w:line="480" w:lineRule="auto"/>
      <w:jc w:val="center"/>
    </w:pPr>
    <w:rPr>
      <w:rFonts w:eastAsia="Times New Roman"/>
      <w:b/>
      <w:bCs/>
      <w:noProof w:val="0"/>
      <w:lang w:val="en-US" w:eastAsia="en-US"/>
    </w:rPr>
  </w:style>
  <w:style w:type="character" w:customStyle="1" w:styleId="TitleChar">
    <w:name w:val="Title Char"/>
    <w:basedOn w:val="DefaultParagraphFont"/>
    <w:link w:val="Title"/>
    <w:rsid w:val="00DE49AC"/>
    <w:rPr>
      <w:rFonts w:ascii="Times New Roman" w:eastAsia="Times New Roman" w:hAnsi="Times New Roman" w:cs="Times New Roman"/>
      <w:b/>
      <w:bCs/>
      <w:sz w:val="24"/>
      <w:szCs w:val="24"/>
    </w:rPr>
  </w:style>
  <w:style w:type="paragraph" w:styleId="PlainText">
    <w:name w:val="Plain Text"/>
    <w:basedOn w:val="Normal"/>
    <w:link w:val="PlainTextChar"/>
    <w:rsid w:val="00DE49AC"/>
    <w:rPr>
      <w:rFonts w:ascii="Courier New" w:eastAsia="Times New Roman" w:hAnsi="Courier New" w:cs="Courier New"/>
      <w:noProof w:val="0"/>
      <w:sz w:val="20"/>
      <w:szCs w:val="20"/>
      <w:lang w:val="en-US" w:eastAsia="en-US"/>
    </w:rPr>
  </w:style>
  <w:style w:type="character" w:customStyle="1" w:styleId="PlainTextChar">
    <w:name w:val="Plain Text Char"/>
    <w:basedOn w:val="DefaultParagraphFont"/>
    <w:link w:val="PlainText"/>
    <w:rsid w:val="00DE49AC"/>
    <w:rPr>
      <w:rFonts w:ascii="Courier New" w:eastAsia="Times New Roman" w:hAnsi="Courier New" w:cs="Courier New"/>
      <w:sz w:val="20"/>
      <w:szCs w:val="20"/>
    </w:rPr>
  </w:style>
  <w:style w:type="paragraph" w:styleId="BodyText2">
    <w:name w:val="Body Text 2"/>
    <w:basedOn w:val="Normal"/>
    <w:link w:val="BodyText2Char"/>
    <w:rsid w:val="00DE49AC"/>
    <w:pPr>
      <w:spacing w:after="120" w:line="480" w:lineRule="auto"/>
    </w:pPr>
    <w:rPr>
      <w:rFonts w:eastAsia="Times New Roman"/>
      <w:noProof w:val="0"/>
      <w:lang w:val="en-US" w:eastAsia="en-US"/>
    </w:rPr>
  </w:style>
  <w:style w:type="character" w:customStyle="1" w:styleId="BodyText2Char">
    <w:name w:val="Body Text 2 Char"/>
    <w:basedOn w:val="DefaultParagraphFont"/>
    <w:link w:val="BodyText2"/>
    <w:rsid w:val="00DE49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CB"/>
    <w:pPr>
      <w:spacing w:after="0" w:line="240" w:lineRule="auto"/>
    </w:pPr>
    <w:rPr>
      <w:rFonts w:ascii="Times New Roman" w:eastAsia="SimSun" w:hAnsi="Times New Roman" w:cs="Times New Roman"/>
      <w:noProof/>
      <w:sz w:val="24"/>
      <w:szCs w:val="24"/>
      <w:lang w:val="id-ID" w:eastAsia="zh-CN"/>
    </w:rPr>
  </w:style>
  <w:style w:type="paragraph" w:styleId="Heading1">
    <w:name w:val="heading 1"/>
    <w:basedOn w:val="Normal"/>
    <w:next w:val="Normal"/>
    <w:link w:val="Heading1Char"/>
    <w:qFormat/>
    <w:rsid w:val="002E4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49AC"/>
    <w:pPr>
      <w:keepNext/>
      <w:spacing w:before="240" w:after="60"/>
      <w:outlineLvl w:val="1"/>
    </w:pPr>
    <w:rPr>
      <w:rFonts w:ascii="Arial" w:eastAsia="Times New Roman" w:hAnsi="Arial" w:cs="Arial"/>
      <w:b/>
      <w:bCs/>
      <w:i/>
      <w:iCs/>
      <w:noProof w:val="0"/>
      <w:sz w:val="28"/>
      <w:szCs w:val="28"/>
      <w:lang w:val="en-US" w:eastAsia="en-US"/>
    </w:rPr>
  </w:style>
  <w:style w:type="paragraph" w:styleId="Heading3">
    <w:name w:val="heading 3"/>
    <w:basedOn w:val="Normal"/>
    <w:next w:val="Normal"/>
    <w:link w:val="Heading3Char"/>
    <w:unhideWhenUsed/>
    <w:qFormat/>
    <w:rsid w:val="006F4523"/>
    <w:pPr>
      <w:keepNext/>
      <w:keepLines/>
      <w:spacing w:before="200" w:line="256" w:lineRule="auto"/>
      <w:ind w:right="119"/>
      <w:jc w:val="both"/>
      <w:outlineLvl w:val="2"/>
    </w:pPr>
    <w:rPr>
      <w:rFonts w:asciiTheme="majorHAnsi" w:eastAsiaTheme="majorEastAsia" w:hAnsiTheme="majorHAnsi" w:cstheme="majorBidi"/>
      <w:b/>
      <w:bCs/>
      <w:noProof w:val="0"/>
      <w:color w:val="4F81BD" w:themeColor="accent1"/>
      <w:sz w:val="22"/>
      <w:szCs w:val="22"/>
      <w:lang w:val="en-US" w:eastAsia="en-US"/>
    </w:rPr>
  </w:style>
  <w:style w:type="paragraph" w:styleId="Heading4">
    <w:name w:val="heading 4"/>
    <w:basedOn w:val="Normal"/>
    <w:next w:val="Normal"/>
    <w:link w:val="Heading4Char"/>
    <w:qFormat/>
    <w:rsid w:val="00DE49AC"/>
    <w:pPr>
      <w:keepNext/>
      <w:spacing w:before="240" w:after="60"/>
      <w:outlineLvl w:val="3"/>
    </w:pPr>
    <w:rPr>
      <w:rFonts w:eastAsia="Times New Roman"/>
      <w:b/>
      <w:bCs/>
      <w:noProof w:val="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CB"/>
    <w:pPr>
      <w:tabs>
        <w:tab w:val="center" w:pos="4680"/>
        <w:tab w:val="right" w:pos="9360"/>
      </w:tabs>
    </w:pPr>
  </w:style>
  <w:style w:type="character" w:customStyle="1" w:styleId="HeaderChar">
    <w:name w:val="Header Char"/>
    <w:basedOn w:val="DefaultParagraphFont"/>
    <w:link w:val="Header"/>
    <w:uiPriority w:val="99"/>
    <w:rsid w:val="004356CB"/>
    <w:rPr>
      <w:rFonts w:ascii="Times New Roman" w:eastAsia="SimSun" w:hAnsi="Times New Roman" w:cs="Times New Roman"/>
      <w:noProof/>
      <w:sz w:val="24"/>
      <w:szCs w:val="24"/>
      <w:lang w:val="id-ID" w:eastAsia="zh-CN"/>
    </w:rPr>
  </w:style>
  <w:style w:type="paragraph" w:styleId="Footer">
    <w:name w:val="footer"/>
    <w:basedOn w:val="Normal"/>
    <w:link w:val="FooterChar"/>
    <w:uiPriority w:val="99"/>
    <w:unhideWhenUsed/>
    <w:rsid w:val="004356CB"/>
    <w:pPr>
      <w:tabs>
        <w:tab w:val="center" w:pos="4680"/>
        <w:tab w:val="right" w:pos="9360"/>
      </w:tabs>
    </w:pPr>
  </w:style>
  <w:style w:type="character" w:customStyle="1" w:styleId="FooterChar">
    <w:name w:val="Footer Char"/>
    <w:basedOn w:val="DefaultParagraphFont"/>
    <w:link w:val="Footer"/>
    <w:uiPriority w:val="99"/>
    <w:rsid w:val="004356CB"/>
    <w:rPr>
      <w:rFonts w:ascii="Times New Roman" w:eastAsia="SimSun" w:hAnsi="Times New Roman" w:cs="Times New Roman"/>
      <w:noProof/>
      <w:sz w:val="24"/>
      <w:szCs w:val="24"/>
      <w:lang w:val="id-ID" w:eastAsia="zh-CN"/>
    </w:rPr>
  </w:style>
  <w:style w:type="character" w:styleId="Hyperlink">
    <w:name w:val="Hyperlink"/>
    <w:basedOn w:val="DefaultParagraphFont"/>
    <w:uiPriority w:val="99"/>
    <w:unhideWhenUsed/>
    <w:rsid w:val="004356CB"/>
    <w:rPr>
      <w:color w:val="0000FF" w:themeColor="hyperlink"/>
      <w:u w:val="single"/>
    </w:rPr>
  </w:style>
  <w:style w:type="table" w:styleId="TableGrid">
    <w:name w:val="Table Grid"/>
    <w:basedOn w:val="TableNormal"/>
    <w:rsid w:val="0043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Char1,Char Char2,List Paragraph2,List Paragraph1,Char Char21,kepala"/>
    <w:basedOn w:val="Normal"/>
    <w:link w:val="ListParagraphChar"/>
    <w:uiPriority w:val="34"/>
    <w:qFormat/>
    <w:rsid w:val="004356CB"/>
    <w:pPr>
      <w:spacing w:after="160" w:line="259" w:lineRule="auto"/>
      <w:ind w:left="720"/>
      <w:contextualSpacing/>
    </w:pPr>
    <w:rPr>
      <w:rFonts w:ascii="Calibri" w:eastAsia="Calibri" w:hAnsi="Calibri"/>
      <w:noProof w:val="0"/>
      <w:sz w:val="22"/>
      <w:szCs w:val="22"/>
      <w:lang w:eastAsia="en-US"/>
    </w:rPr>
  </w:style>
  <w:style w:type="character" w:styleId="Emphasis">
    <w:name w:val="Emphasis"/>
    <w:basedOn w:val="DefaultParagraphFont"/>
    <w:uiPriority w:val="20"/>
    <w:qFormat/>
    <w:rsid w:val="004356CB"/>
    <w:rPr>
      <w:i/>
      <w:iCs/>
    </w:rPr>
  </w:style>
  <w:style w:type="paragraph" w:styleId="Bibliography">
    <w:name w:val="Bibliography"/>
    <w:basedOn w:val="Normal"/>
    <w:next w:val="Normal"/>
    <w:uiPriority w:val="37"/>
    <w:unhideWhenUsed/>
    <w:rsid w:val="004356CB"/>
    <w:pPr>
      <w:spacing w:after="200" w:line="276" w:lineRule="auto"/>
    </w:pPr>
    <w:rPr>
      <w:rFonts w:asciiTheme="minorHAnsi" w:eastAsiaTheme="minorHAnsi" w:hAnsiTheme="minorHAnsi" w:cstheme="minorBidi"/>
      <w:noProof w:val="0"/>
      <w:sz w:val="22"/>
      <w:szCs w:val="22"/>
      <w:lang w:val="en-US" w:eastAsia="en-US"/>
    </w:rPr>
  </w:style>
  <w:style w:type="paragraph" w:styleId="BalloonText">
    <w:name w:val="Balloon Text"/>
    <w:basedOn w:val="Normal"/>
    <w:link w:val="BalloonTextChar"/>
    <w:uiPriority w:val="99"/>
    <w:semiHidden/>
    <w:unhideWhenUsed/>
    <w:rsid w:val="004356CB"/>
    <w:rPr>
      <w:rFonts w:ascii="Tahoma" w:hAnsi="Tahoma" w:cs="Tahoma"/>
      <w:sz w:val="16"/>
      <w:szCs w:val="16"/>
    </w:rPr>
  </w:style>
  <w:style w:type="character" w:customStyle="1" w:styleId="BalloonTextChar">
    <w:name w:val="Balloon Text Char"/>
    <w:basedOn w:val="DefaultParagraphFont"/>
    <w:link w:val="BalloonText"/>
    <w:uiPriority w:val="99"/>
    <w:semiHidden/>
    <w:rsid w:val="004356CB"/>
    <w:rPr>
      <w:rFonts w:ascii="Tahoma" w:eastAsia="SimSun" w:hAnsi="Tahoma" w:cs="Tahoma"/>
      <w:noProof/>
      <w:sz w:val="16"/>
      <w:szCs w:val="16"/>
      <w:lang w:val="id-ID" w:eastAsia="zh-CN"/>
    </w:rPr>
  </w:style>
  <w:style w:type="character" w:customStyle="1" w:styleId="ListParagraphChar">
    <w:name w:val="List Paragraph Char"/>
    <w:aliases w:val="Body Text Char1 Char,Char Char2 Char,List Paragraph2 Char,List Paragraph1 Char,Char Char21 Char,kepala Char"/>
    <w:link w:val="ListParagraph"/>
    <w:uiPriority w:val="34"/>
    <w:rsid w:val="00BF5E5F"/>
    <w:rPr>
      <w:rFonts w:ascii="Calibri" w:eastAsia="Calibri" w:hAnsi="Calibri" w:cs="Times New Roman"/>
      <w:lang w:val="id-ID"/>
    </w:rPr>
  </w:style>
  <w:style w:type="paragraph" w:customStyle="1" w:styleId="Default">
    <w:name w:val="Default"/>
    <w:rsid w:val="00BF5E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rsid w:val="006F4523"/>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qFormat/>
    <w:rsid w:val="006F4523"/>
    <w:pPr>
      <w:widowControl w:val="0"/>
      <w:autoSpaceDE w:val="0"/>
      <w:autoSpaceDN w:val="0"/>
    </w:pPr>
    <w:rPr>
      <w:rFonts w:eastAsia="Times New Roman"/>
      <w:noProof w:val="0"/>
      <w:lang w:val="en-US" w:eastAsia="en-US"/>
    </w:rPr>
  </w:style>
  <w:style w:type="character" w:customStyle="1" w:styleId="BodyTextChar">
    <w:name w:val="Body Text Char"/>
    <w:basedOn w:val="DefaultParagraphFont"/>
    <w:link w:val="BodyText"/>
    <w:rsid w:val="006F452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F4523"/>
    <w:pPr>
      <w:widowControl w:val="0"/>
      <w:autoSpaceDE w:val="0"/>
      <w:autoSpaceDN w:val="0"/>
    </w:pPr>
    <w:rPr>
      <w:rFonts w:eastAsia="Times New Roman"/>
      <w:noProof w:val="0"/>
      <w:sz w:val="22"/>
      <w:szCs w:val="22"/>
      <w:lang w:val="en-US" w:eastAsia="en-US"/>
    </w:rPr>
  </w:style>
  <w:style w:type="paragraph" w:styleId="BodyTextIndent2">
    <w:name w:val="Body Text Indent 2"/>
    <w:basedOn w:val="Normal"/>
    <w:link w:val="BodyTextIndent2Char"/>
    <w:unhideWhenUsed/>
    <w:rsid w:val="00632709"/>
    <w:pPr>
      <w:spacing w:after="120" w:line="480" w:lineRule="auto"/>
      <w:ind w:left="283"/>
    </w:pPr>
  </w:style>
  <w:style w:type="character" w:customStyle="1" w:styleId="BodyTextIndent2Char">
    <w:name w:val="Body Text Indent 2 Char"/>
    <w:basedOn w:val="DefaultParagraphFont"/>
    <w:link w:val="BodyTextIndent2"/>
    <w:rsid w:val="00632709"/>
    <w:rPr>
      <w:rFonts w:ascii="Times New Roman" w:eastAsia="SimSun" w:hAnsi="Times New Roman" w:cs="Times New Roman"/>
      <w:noProof/>
      <w:sz w:val="24"/>
      <w:szCs w:val="24"/>
      <w:lang w:val="id-ID" w:eastAsia="zh-CN"/>
    </w:rPr>
  </w:style>
  <w:style w:type="paragraph" w:styleId="BodyTextIndent3">
    <w:name w:val="Body Text Indent 3"/>
    <w:basedOn w:val="Normal"/>
    <w:link w:val="BodyTextIndent3Char"/>
    <w:unhideWhenUsed/>
    <w:rsid w:val="00632709"/>
    <w:pPr>
      <w:spacing w:after="120" w:line="276" w:lineRule="auto"/>
      <w:ind w:left="283"/>
    </w:pPr>
    <w:rPr>
      <w:rFonts w:asciiTheme="minorHAnsi" w:eastAsiaTheme="minorEastAsia" w:hAnsiTheme="minorHAnsi" w:cstheme="minorBidi"/>
      <w:noProof w:val="0"/>
      <w:sz w:val="16"/>
      <w:szCs w:val="16"/>
      <w:lang w:val="en-US" w:eastAsia="en-US"/>
    </w:rPr>
  </w:style>
  <w:style w:type="character" w:customStyle="1" w:styleId="BodyTextIndent3Char">
    <w:name w:val="Body Text Indent 3 Char"/>
    <w:basedOn w:val="DefaultParagraphFont"/>
    <w:link w:val="BodyTextIndent3"/>
    <w:rsid w:val="00632709"/>
    <w:rPr>
      <w:rFonts w:eastAsiaTheme="minorEastAsia"/>
      <w:sz w:val="16"/>
      <w:szCs w:val="16"/>
    </w:rPr>
  </w:style>
  <w:style w:type="character" w:customStyle="1" w:styleId="Heading1Char">
    <w:name w:val="Heading 1 Char"/>
    <w:basedOn w:val="DefaultParagraphFont"/>
    <w:link w:val="Heading1"/>
    <w:rsid w:val="002E4D3A"/>
    <w:rPr>
      <w:rFonts w:asciiTheme="majorHAnsi" w:eastAsiaTheme="majorEastAsia" w:hAnsiTheme="majorHAnsi" w:cstheme="majorBidi"/>
      <w:b/>
      <w:bCs/>
      <w:noProof/>
      <w:color w:val="365F91" w:themeColor="accent1" w:themeShade="BF"/>
      <w:sz w:val="28"/>
      <w:szCs w:val="28"/>
      <w:lang w:val="id-ID" w:eastAsia="zh-CN"/>
    </w:rPr>
  </w:style>
  <w:style w:type="character" w:customStyle="1" w:styleId="Heading2Char">
    <w:name w:val="Heading 2 Char"/>
    <w:basedOn w:val="DefaultParagraphFont"/>
    <w:link w:val="Heading2"/>
    <w:rsid w:val="00DE49AC"/>
    <w:rPr>
      <w:rFonts w:ascii="Arial" w:eastAsia="Times New Roman" w:hAnsi="Arial" w:cs="Arial"/>
      <w:b/>
      <w:bCs/>
      <w:i/>
      <w:iCs/>
      <w:sz w:val="28"/>
      <w:szCs w:val="28"/>
    </w:rPr>
  </w:style>
  <w:style w:type="character" w:customStyle="1" w:styleId="Heading4Char">
    <w:name w:val="Heading 4 Char"/>
    <w:basedOn w:val="DefaultParagraphFont"/>
    <w:link w:val="Heading4"/>
    <w:rsid w:val="00DE49AC"/>
    <w:rPr>
      <w:rFonts w:ascii="Times New Roman" w:eastAsia="Times New Roman" w:hAnsi="Times New Roman" w:cs="Times New Roman"/>
      <w:b/>
      <w:bCs/>
      <w:sz w:val="28"/>
      <w:szCs w:val="28"/>
    </w:rPr>
  </w:style>
  <w:style w:type="paragraph" w:styleId="NormalWeb">
    <w:name w:val="Normal (Web)"/>
    <w:basedOn w:val="Normal"/>
    <w:uiPriority w:val="99"/>
    <w:rsid w:val="00DE49AC"/>
    <w:pPr>
      <w:spacing w:before="100" w:beforeAutospacing="1" w:after="100" w:afterAutospacing="1"/>
    </w:pPr>
    <w:rPr>
      <w:rFonts w:eastAsia="Times New Roman"/>
      <w:noProof w:val="0"/>
      <w:lang w:val="en-US" w:eastAsia="en-US"/>
    </w:rPr>
  </w:style>
  <w:style w:type="character" w:customStyle="1" w:styleId="ilad">
    <w:name w:val="il_ad"/>
    <w:basedOn w:val="DefaultParagraphFont"/>
    <w:rsid w:val="00DE49AC"/>
  </w:style>
  <w:style w:type="character" w:customStyle="1" w:styleId="clicklinkstats">
    <w:name w:val="click_link_stats"/>
    <w:basedOn w:val="DefaultParagraphFont"/>
    <w:rsid w:val="00DE49AC"/>
  </w:style>
  <w:style w:type="character" w:styleId="Strong">
    <w:name w:val="Strong"/>
    <w:basedOn w:val="DefaultParagraphFont"/>
    <w:uiPriority w:val="22"/>
    <w:qFormat/>
    <w:rsid w:val="00DE49AC"/>
    <w:rPr>
      <w:b/>
      <w:bCs/>
    </w:rPr>
  </w:style>
  <w:style w:type="character" w:customStyle="1" w:styleId="post-authorvcard">
    <w:name w:val="post-author vcard"/>
    <w:basedOn w:val="DefaultParagraphFont"/>
    <w:rsid w:val="00DE49AC"/>
  </w:style>
  <w:style w:type="character" w:customStyle="1" w:styleId="fn">
    <w:name w:val="fn"/>
    <w:basedOn w:val="DefaultParagraphFont"/>
    <w:rsid w:val="00DE49AC"/>
  </w:style>
  <w:style w:type="character" w:customStyle="1" w:styleId="post-timestamp">
    <w:name w:val="post-timestamp"/>
    <w:basedOn w:val="DefaultParagraphFont"/>
    <w:rsid w:val="00DE49AC"/>
  </w:style>
  <w:style w:type="character" w:customStyle="1" w:styleId="item-controlblog-adminpid-196007557">
    <w:name w:val="item-control blog-admin pid-196007557"/>
    <w:basedOn w:val="DefaultParagraphFont"/>
    <w:rsid w:val="00DE49AC"/>
  </w:style>
  <w:style w:type="character" w:customStyle="1" w:styleId="post-labels">
    <w:name w:val="post-labels"/>
    <w:basedOn w:val="DefaultParagraphFont"/>
    <w:rsid w:val="00DE49AC"/>
  </w:style>
  <w:style w:type="character" w:customStyle="1" w:styleId="comment-timestamp">
    <w:name w:val="comment-timestamp"/>
    <w:basedOn w:val="DefaultParagraphFont"/>
    <w:rsid w:val="00DE49AC"/>
  </w:style>
  <w:style w:type="character" w:customStyle="1" w:styleId="item-controlblog-adminpid-1358353423">
    <w:name w:val="item-control blog-admin pid-1358353423"/>
    <w:basedOn w:val="DefaultParagraphFont"/>
    <w:rsid w:val="00DE49AC"/>
  </w:style>
  <w:style w:type="character" w:customStyle="1" w:styleId="item-controlblog-adminpid-1950582644">
    <w:name w:val="item-control blog-admin pid-1950582644"/>
    <w:basedOn w:val="DefaultParagraphFont"/>
    <w:rsid w:val="00DE49AC"/>
  </w:style>
  <w:style w:type="character" w:customStyle="1" w:styleId="item-controlblog-adminpid-591918419">
    <w:name w:val="item-control blog-admin pid-591918419"/>
    <w:basedOn w:val="DefaultParagraphFont"/>
    <w:rsid w:val="00DE49AC"/>
  </w:style>
  <w:style w:type="character" w:customStyle="1" w:styleId="item-controlblog-adminpid-1900713979">
    <w:name w:val="item-control blog-admin pid-1900713979"/>
    <w:basedOn w:val="DefaultParagraphFont"/>
    <w:rsid w:val="00DE49AC"/>
  </w:style>
  <w:style w:type="character" w:customStyle="1" w:styleId="item-controlblog-adminpid-275950689">
    <w:name w:val="item-control blog-admin pid-275950689"/>
    <w:basedOn w:val="DefaultParagraphFont"/>
    <w:rsid w:val="00DE49AC"/>
  </w:style>
  <w:style w:type="character" w:customStyle="1" w:styleId="item-controlblog-adminpid-1603156113">
    <w:name w:val="item-control blog-admin pid-1603156113"/>
    <w:basedOn w:val="DefaultParagraphFont"/>
    <w:rsid w:val="00DE49AC"/>
  </w:style>
  <w:style w:type="character" w:customStyle="1" w:styleId="item-controlblog-adminpid-1127701712">
    <w:name w:val="item-control blog-admin pid-1127701712"/>
    <w:basedOn w:val="DefaultParagraphFont"/>
    <w:rsid w:val="00DE49AC"/>
  </w:style>
  <w:style w:type="character" w:customStyle="1" w:styleId="item-controlblog-adminpid-803556238">
    <w:name w:val="item-control blog-admin pid-803556238"/>
    <w:basedOn w:val="DefaultParagraphFont"/>
    <w:rsid w:val="00DE49AC"/>
  </w:style>
  <w:style w:type="character" w:customStyle="1" w:styleId="item-controlblog-adminpid-832137681">
    <w:name w:val="item-control blog-admin pid-832137681"/>
    <w:basedOn w:val="DefaultParagraphFont"/>
    <w:rsid w:val="00DE49AC"/>
  </w:style>
  <w:style w:type="character" w:customStyle="1" w:styleId="item-controlblog-adminpid-613028180">
    <w:name w:val="item-control blog-admin pid-613028180"/>
    <w:basedOn w:val="DefaultParagraphFont"/>
    <w:rsid w:val="00DE49AC"/>
  </w:style>
  <w:style w:type="character" w:customStyle="1" w:styleId="item-controlblog-adminpid-230195552">
    <w:name w:val="item-control blog-admin pid-230195552"/>
    <w:basedOn w:val="DefaultParagraphFont"/>
    <w:rsid w:val="00DE49AC"/>
  </w:style>
  <w:style w:type="character" w:customStyle="1" w:styleId="item-controlblog-adminpid-790545554">
    <w:name w:val="item-control blog-admin pid-790545554"/>
    <w:basedOn w:val="DefaultParagraphFont"/>
    <w:rsid w:val="00DE49AC"/>
  </w:style>
  <w:style w:type="character" w:customStyle="1" w:styleId="item-controlblog-adminpid-1459633025">
    <w:name w:val="item-control blog-admin pid-1459633025"/>
    <w:basedOn w:val="DefaultParagraphFont"/>
    <w:rsid w:val="00DE49AC"/>
  </w:style>
  <w:style w:type="character" w:customStyle="1" w:styleId="item-controlblog-adminpid-2086095674">
    <w:name w:val="item-control blog-admin pid-2086095674"/>
    <w:basedOn w:val="DefaultParagraphFont"/>
    <w:rsid w:val="00DE49AC"/>
  </w:style>
  <w:style w:type="character" w:customStyle="1" w:styleId="item-controlblog-adminpid-272543097">
    <w:name w:val="item-control blog-admin pid-272543097"/>
    <w:basedOn w:val="DefaultParagraphFont"/>
    <w:rsid w:val="00DE49AC"/>
  </w:style>
  <w:style w:type="character" w:customStyle="1" w:styleId="item-controlblog-adminpid-872566724">
    <w:name w:val="item-control blog-admin pid-872566724"/>
    <w:basedOn w:val="DefaultParagraphFont"/>
    <w:rsid w:val="00DE49AC"/>
  </w:style>
  <w:style w:type="character" w:customStyle="1" w:styleId="item-controlblog-adminpid-77595535">
    <w:name w:val="item-control blog-admin pid-77595535"/>
    <w:basedOn w:val="DefaultParagraphFont"/>
    <w:rsid w:val="00DE49AC"/>
  </w:style>
  <w:style w:type="character" w:customStyle="1" w:styleId="item-controlblog-adminpid-130486293">
    <w:name w:val="item-control blog-admin pid-130486293"/>
    <w:basedOn w:val="DefaultParagraphFont"/>
    <w:rsid w:val="00DE49AC"/>
  </w:style>
  <w:style w:type="character" w:customStyle="1" w:styleId="item-controlblog-adminpid-1221158113">
    <w:name w:val="item-control blog-admin pid-1221158113"/>
    <w:basedOn w:val="DefaultParagraphFont"/>
    <w:rsid w:val="00DE49AC"/>
  </w:style>
  <w:style w:type="character" w:customStyle="1" w:styleId="item-controlblog-adminpid-777688254">
    <w:name w:val="item-control blog-admin pid-777688254"/>
    <w:basedOn w:val="DefaultParagraphFont"/>
    <w:rsid w:val="00DE49AC"/>
  </w:style>
  <w:style w:type="character" w:customStyle="1" w:styleId="item-controlblog-adminpid-2104690895">
    <w:name w:val="item-control blog-admin pid-2104690895"/>
    <w:basedOn w:val="DefaultParagraphFont"/>
    <w:rsid w:val="00DE49AC"/>
  </w:style>
  <w:style w:type="character" w:customStyle="1" w:styleId="item-controlblog-adminpid-1356699089">
    <w:name w:val="item-control blog-admin pid-1356699089"/>
    <w:basedOn w:val="DefaultParagraphFont"/>
    <w:rsid w:val="00DE49AC"/>
  </w:style>
  <w:style w:type="paragraph" w:styleId="BodyTextIndent">
    <w:name w:val="Body Text Indent"/>
    <w:basedOn w:val="Normal"/>
    <w:link w:val="BodyTextIndentChar"/>
    <w:rsid w:val="00DE49AC"/>
    <w:pPr>
      <w:spacing w:before="100" w:beforeAutospacing="1" w:after="100" w:afterAutospacing="1"/>
    </w:pPr>
    <w:rPr>
      <w:rFonts w:eastAsia="Times New Roman"/>
      <w:noProof w:val="0"/>
      <w:lang w:val="en-US" w:eastAsia="en-US"/>
    </w:rPr>
  </w:style>
  <w:style w:type="character" w:customStyle="1" w:styleId="BodyTextIndentChar">
    <w:name w:val="Body Text Indent Char"/>
    <w:basedOn w:val="DefaultParagraphFont"/>
    <w:link w:val="BodyTextIndent"/>
    <w:rsid w:val="00DE49AC"/>
    <w:rPr>
      <w:rFonts w:ascii="Times New Roman" w:eastAsia="Times New Roman" w:hAnsi="Times New Roman" w:cs="Times New Roman"/>
      <w:sz w:val="24"/>
      <w:szCs w:val="24"/>
    </w:rPr>
  </w:style>
  <w:style w:type="character" w:customStyle="1" w:styleId="mw-headline">
    <w:name w:val="mw-headline"/>
    <w:basedOn w:val="DefaultParagraphFont"/>
    <w:rsid w:val="00DE49AC"/>
  </w:style>
  <w:style w:type="character" w:customStyle="1" w:styleId="editsection">
    <w:name w:val="editsection"/>
    <w:basedOn w:val="DefaultParagraphFont"/>
    <w:rsid w:val="00DE49AC"/>
  </w:style>
  <w:style w:type="paragraph" w:styleId="Title">
    <w:name w:val="Title"/>
    <w:basedOn w:val="Normal"/>
    <w:link w:val="TitleChar"/>
    <w:qFormat/>
    <w:rsid w:val="00DE49AC"/>
    <w:pPr>
      <w:spacing w:line="480" w:lineRule="auto"/>
      <w:jc w:val="center"/>
    </w:pPr>
    <w:rPr>
      <w:rFonts w:eastAsia="Times New Roman"/>
      <w:b/>
      <w:bCs/>
      <w:noProof w:val="0"/>
      <w:lang w:val="en-US" w:eastAsia="en-US"/>
    </w:rPr>
  </w:style>
  <w:style w:type="character" w:customStyle="1" w:styleId="TitleChar">
    <w:name w:val="Title Char"/>
    <w:basedOn w:val="DefaultParagraphFont"/>
    <w:link w:val="Title"/>
    <w:rsid w:val="00DE49AC"/>
    <w:rPr>
      <w:rFonts w:ascii="Times New Roman" w:eastAsia="Times New Roman" w:hAnsi="Times New Roman" w:cs="Times New Roman"/>
      <w:b/>
      <w:bCs/>
      <w:sz w:val="24"/>
      <w:szCs w:val="24"/>
    </w:rPr>
  </w:style>
  <w:style w:type="paragraph" w:styleId="PlainText">
    <w:name w:val="Plain Text"/>
    <w:basedOn w:val="Normal"/>
    <w:link w:val="PlainTextChar"/>
    <w:rsid w:val="00DE49AC"/>
    <w:rPr>
      <w:rFonts w:ascii="Courier New" w:eastAsia="Times New Roman" w:hAnsi="Courier New" w:cs="Courier New"/>
      <w:noProof w:val="0"/>
      <w:sz w:val="20"/>
      <w:szCs w:val="20"/>
      <w:lang w:val="en-US" w:eastAsia="en-US"/>
    </w:rPr>
  </w:style>
  <w:style w:type="character" w:customStyle="1" w:styleId="PlainTextChar">
    <w:name w:val="Plain Text Char"/>
    <w:basedOn w:val="DefaultParagraphFont"/>
    <w:link w:val="PlainText"/>
    <w:rsid w:val="00DE49AC"/>
    <w:rPr>
      <w:rFonts w:ascii="Courier New" w:eastAsia="Times New Roman" w:hAnsi="Courier New" w:cs="Courier New"/>
      <w:sz w:val="20"/>
      <w:szCs w:val="20"/>
    </w:rPr>
  </w:style>
  <w:style w:type="paragraph" w:styleId="BodyText2">
    <w:name w:val="Body Text 2"/>
    <w:basedOn w:val="Normal"/>
    <w:link w:val="BodyText2Char"/>
    <w:rsid w:val="00DE49AC"/>
    <w:pPr>
      <w:spacing w:after="120" w:line="480" w:lineRule="auto"/>
    </w:pPr>
    <w:rPr>
      <w:rFonts w:eastAsia="Times New Roman"/>
      <w:noProof w:val="0"/>
      <w:lang w:val="en-US" w:eastAsia="en-US"/>
    </w:rPr>
  </w:style>
  <w:style w:type="character" w:customStyle="1" w:styleId="BodyText2Char">
    <w:name w:val="Body Text 2 Char"/>
    <w:basedOn w:val="DefaultParagraphFont"/>
    <w:link w:val="BodyText2"/>
    <w:rsid w:val="00DE49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1014">
      <w:bodyDiv w:val="1"/>
      <w:marLeft w:val="0"/>
      <w:marRight w:val="0"/>
      <w:marTop w:val="0"/>
      <w:marBottom w:val="0"/>
      <w:divBdr>
        <w:top w:val="none" w:sz="0" w:space="0" w:color="auto"/>
        <w:left w:val="none" w:sz="0" w:space="0" w:color="auto"/>
        <w:bottom w:val="none" w:sz="0" w:space="0" w:color="auto"/>
        <w:right w:val="none" w:sz="0" w:space="0" w:color="auto"/>
      </w:divBdr>
    </w:div>
    <w:div w:id="11911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2018-08-18T02:25:00Z</cp:lastPrinted>
  <dcterms:created xsi:type="dcterms:W3CDTF">2019-07-18T08:05:00Z</dcterms:created>
  <dcterms:modified xsi:type="dcterms:W3CDTF">2019-07-18T08:05:00Z</dcterms:modified>
</cp:coreProperties>
</file>